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F3" w:rsidRDefault="007E35A9" w:rsidP="00012818">
      <w:pPr>
        <w:jc w:val="center"/>
        <w:rPr>
          <w:rFonts w:asciiTheme="minorHAnsi" w:hAnsiTheme="minorHAnsi" w:cstheme="minorHAnsi"/>
          <w:sz w:val="20"/>
          <w:szCs w:val="20"/>
        </w:rPr>
      </w:pPr>
      <w:r w:rsidRPr="002D4D36">
        <w:rPr>
          <w:rFonts w:asciiTheme="minorHAnsi" w:hAnsiTheme="minorHAnsi" w:cstheme="minorHAnsi"/>
          <w:sz w:val="20"/>
          <w:szCs w:val="20"/>
        </w:rPr>
        <w:tab/>
      </w:r>
      <w:r w:rsidRPr="002D4D36">
        <w:rPr>
          <w:rFonts w:asciiTheme="minorHAnsi" w:hAnsiTheme="minorHAnsi" w:cstheme="minorHAnsi"/>
          <w:sz w:val="20"/>
          <w:szCs w:val="20"/>
        </w:rPr>
        <w:tab/>
      </w:r>
      <w:r w:rsidRPr="002D4D36">
        <w:rPr>
          <w:rFonts w:asciiTheme="minorHAnsi" w:hAnsiTheme="minorHAnsi" w:cstheme="minorHAnsi"/>
          <w:sz w:val="20"/>
          <w:szCs w:val="20"/>
        </w:rPr>
        <w:tab/>
      </w:r>
      <w:r w:rsidRPr="002D4D36">
        <w:rPr>
          <w:rFonts w:asciiTheme="minorHAnsi" w:hAnsiTheme="minorHAnsi" w:cstheme="minorHAnsi"/>
          <w:sz w:val="20"/>
          <w:szCs w:val="20"/>
        </w:rPr>
        <w:tab/>
      </w:r>
      <w:r w:rsidRPr="002D4D36">
        <w:rPr>
          <w:rFonts w:asciiTheme="minorHAnsi" w:hAnsiTheme="minorHAnsi" w:cstheme="minorHAnsi"/>
          <w:sz w:val="20"/>
          <w:szCs w:val="20"/>
        </w:rPr>
        <w:tab/>
      </w:r>
      <w:r w:rsidRPr="002D4D36">
        <w:rPr>
          <w:rFonts w:asciiTheme="minorHAnsi" w:hAnsiTheme="minorHAnsi" w:cstheme="minorHAnsi"/>
          <w:sz w:val="20"/>
          <w:szCs w:val="20"/>
        </w:rPr>
        <w:tab/>
      </w:r>
      <w:bookmarkStart w:id="0" w:name="_GoBack"/>
      <w:bookmarkEnd w:id="0"/>
      <w:r w:rsidRPr="002D4D36">
        <w:rPr>
          <w:rFonts w:asciiTheme="minorHAnsi" w:hAnsiTheme="minorHAnsi" w:cstheme="minorHAnsi"/>
          <w:sz w:val="20"/>
          <w:szCs w:val="20"/>
        </w:rPr>
        <w:tab/>
      </w:r>
      <w:r w:rsidR="002D4D36" w:rsidRPr="002D4D36">
        <w:rPr>
          <w:rFonts w:asciiTheme="minorHAnsi" w:hAnsiTheme="minorHAnsi" w:cstheme="minorHAnsi"/>
          <w:sz w:val="20"/>
          <w:szCs w:val="20"/>
        </w:rPr>
        <w:tab/>
      </w:r>
      <w:r w:rsidR="002D4D36" w:rsidRPr="002D4D36">
        <w:rPr>
          <w:rFonts w:asciiTheme="minorHAnsi" w:hAnsiTheme="minorHAnsi" w:cstheme="minorHAnsi"/>
          <w:sz w:val="20"/>
          <w:szCs w:val="20"/>
        </w:rPr>
        <w:tab/>
      </w:r>
      <w:r w:rsidR="002D4D36" w:rsidRPr="002D4D36">
        <w:rPr>
          <w:rFonts w:asciiTheme="minorHAnsi" w:hAnsiTheme="minorHAnsi" w:cstheme="minorHAnsi"/>
          <w:sz w:val="20"/>
          <w:szCs w:val="20"/>
        </w:rPr>
        <w:tab/>
      </w:r>
      <w:r w:rsidR="00AB48F1">
        <w:rPr>
          <w:rFonts w:asciiTheme="minorHAnsi" w:hAnsiTheme="minorHAnsi" w:cstheme="minorHAnsi"/>
          <w:sz w:val="20"/>
          <w:szCs w:val="20"/>
        </w:rPr>
        <w:tab/>
      </w:r>
      <w:r w:rsidR="00AB48F1">
        <w:rPr>
          <w:rFonts w:asciiTheme="minorHAnsi" w:hAnsiTheme="minorHAnsi" w:cstheme="minorHAnsi"/>
          <w:sz w:val="20"/>
          <w:szCs w:val="20"/>
        </w:rPr>
        <w:tab/>
        <w:t>Attachment 1</w:t>
      </w:r>
      <w:r w:rsidR="002D4D36" w:rsidRPr="002D4D36">
        <w:rPr>
          <w:rFonts w:asciiTheme="minorHAnsi" w:hAnsiTheme="minorHAnsi" w:cstheme="minorHAnsi"/>
          <w:sz w:val="20"/>
          <w:szCs w:val="20"/>
        </w:rPr>
        <w:tab/>
      </w:r>
    </w:p>
    <w:p w:rsidR="000A3A7B" w:rsidRDefault="002D4D36" w:rsidP="00012818">
      <w:pPr>
        <w:jc w:val="center"/>
        <w:rPr>
          <w:rFonts w:asciiTheme="minorHAnsi" w:hAnsiTheme="minorHAnsi" w:cstheme="minorHAnsi"/>
          <w:sz w:val="20"/>
          <w:szCs w:val="20"/>
        </w:rPr>
      </w:pPr>
      <w:r>
        <w:rPr>
          <w:rFonts w:asciiTheme="minorHAnsi" w:hAnsiTheme="minorHAnsi" w:cstheme="minorHAnsi"/>
          <w:sz w:val="20"/>
          <w:szCs w:val="20"/>
        </w:rPr>
        <w:tab/>
      </w:r>
    </w:p>
    <w:p w:rsidR="00012818" w:rsidRPr="006A55B6" w:rsidRDefault="00012818" w:rsidP="00012818">
      <w:pPr>
        <w:jc w:val="center"/>
        <w:rPr>
          <w:b/>
        </w:rPr>
      </w:pPr>
      <w:r w:rsidRPr="005D38F4">
        <w:rPr>
          <w:b/>
        </w:rPr>
        <w:t>Graduate Faculty Counc</w:t>
      </w:r>
      <w:r>
        <w:rPr>
          <w:b/>
        </w:rPr>
        <w:t>il</w:t>
      </w:r>
    </w:p>
    <w:p w:rsidR="003D7389" w:rsidRDefault="003D7389" w:rsidP="00012818">
      <w:pPr>
        <w:ind w:firstLine="720"/>
        <w:jc w:val="center"/>
        <w:rPr>
          <w:b/>
          <w:sz w:val="16"/>
          <w:szCs w:val="16"/>
        </w:rPr>
      </w:pPr>
    </w:p>
    <w:p w:rsidR="00012818" w:rsidRPr="00701CC6" w:rsidRDefault="00012818" w:rsidP="00012818">
      <w:pPr>
        <w:ind w:firstLine="720"/>
        <w:jc w:val="center"/>
        <w:rPr>
          <w:b/>
          <w:sz w:val="16"/>
          <w:szCs w:val="16"/>
        </w:rPr>
      </w:pPr>
      <w:r w:rsidRPr="00701CC6">
        <w:rPr>
          <w:b/>
          <w:sz w:val="16"/>
          <w:szCs w:val="16"/>
        </w:rPr>
        <w:tab/>
      </w:r>
    </w:p>
    <w:p w:rsidR="00012818" w:rsidRPr="005D38F4" w:rsidRDefault="00012818" w:rsidP="00012818">
      <w:pPr>
        <w:jc w:val="center"/>
        <w:rPr>
          <w:b/>
          <w:i/>
        </w:rPr>
      </w:pPr>
      <w:r w:rsidRPr="005D38F4">
        <w:rPr>
          <w:b/>
          <w:i/>
        </w:rPr>
        <w:t>M I N U T E S</w:t>
      </w:r>
    </w:p>
    <w:p w:rsidR="00012818" w:rsidRDefault="00012818" w:rsidP="00012818">
      <w:pPr>
        <w:jc w:val="center"/>
        <w:rPr>
          <w:b/>
          <w:i/>
          <w:sz w:val="16"/>
          <w:szCs w:val="16"/>
        </w:rPr>
      </w:pPr>
    </w:p>
    <w:p w:rsidR="003D7389" w:rsidRPr="00F767F9" w:rsidRDefault="003D7389" w:rsidP="00012818">
      <w:pPr>
        <w:jc w:val="center"/>
        <w:rPr>
          <w:b/>
          <w:i/>
          <w:sz w:val="16"/>
          <w:szCs w:val="16"/>
        </w:rPr>
      </w:pPr>
    </w:p>
    <w:p w:rsidR="00012818" w:rsidRPr="002B40AF" w:rsidRDefault="00675F18" w:rsidP="00012818">
      <w:pPr>
        <w:jc w:val="center"/>
        <w:rPr>
          <w:sz w:val="20"/>
        </w:rPr>
      </w:pPr>
      <w:r>
        <w:rPr>
          <w:sz w:val="20"/>
        </w:rPr>
        <w:t>March</w:t>
      </w:r>
      <w:r w:rsidR="00C93952">
        <w:rPr>
          <w:sz w:val="20"/>
        </w:rPr>
        <w:t xml:space="preserve"> 2</w:t>
      </w:r>
      <w:r>
        <w:rPr>
          <w:sz w:val="20"/>
        </w:rPr>
        <w:t>7</w:t>
      </w:r>
      <w:r w:rsidR="0023423D">
        <w:rPr>
          <w:sz w:val="20"/>
        </w:rPr>
        <w:t>, 2013</w:t>
      </w:r>
    </w:p>
    <w:p w:rsidR="00012818" w:rsidRPr="002B40AF" w:rsidRDefault="00012818" w:rsidP="00012818">
      <w:pPr>
        <w:jc w:val="center"/>
        <w:rPr>
          <w:sz w:val="20"/>
        </w:rPr>
      </w:pPr>
      <w:r w:rsidRPr="002B40AF">
        <w:rPr>
          <w:sz w:val="20"/>
        </w:rPr>
        <w:t xml:space="preserve">Hugh Clark Meeting Room -- </w:t>
      </w:r>
      <w:smartTag w:uri="urn:schemas-microsoft-com:office:smarttags" w:element="place">
        <w:smartTag w:uri="urn:schemas-microsoft-com:office:smarttags" w:element="PlaceName">
          <w:r w:rsidRPr="002B40AF">
            <w:rPr>
              <w:sz w:val="20"/>
            </w:rPr>
            <w:t>Whetten</w:t>
          </w:r>
        </w:smartTag>
        <w:r w:rsidRPr="002B40AF">
          <w:rPr>
            <w:sz w:val="20"/>
          </w:rPr>
          <w:t xml:space="preserve"> </w:t>
        </w:r>
        <w:smartTag w:uri="urn:schemas-microsoft-com:office:smarttags" w:element="PlaceName">
          <w:r w:rsidRPr="002B40AF">
            <w:rPr>
              <w:sz w:val="20"/>
            </w:rPr>
            <w:t>Graduate</w:t>
          </w:r>
        </w:smartTag>
        <w:r w:rsidRPr="002B40AF">
          <w:rPr>
            <w:sz w:val="20"/>
          </w:rPr>
          <w:t xml:space="preserve"> </w:t>
        </w:r>
        <w:smartTag w:uri="urn:schemas-microsoft-com:office:smarttags" w:element="PlaceType">
          <w:r w:rsidRPr="002B40AF">
            <w:rPr>
              <w:sz w:val="20"/>
            </w:rPr>
            <w:t>Center</w:t>
          </w:r>
        </w:smartTag>
      </w:smartTag>
      <w:r w:rsidRPr="002B40AF">
        <w:rPr>
          <w:sz w:val="20"/>
        </w:rPr>
        <w:t>, Room 200</w:t>
      </w:r>
    </w:p>
    <w:p w:rsidR="00012818" w:rsidRPr="002B40AF" w:rsidRDefault="00012818" w:rsidP="00012818">
      <w:pPr>
        <w:jc w:val="center"/>
        <w:rPr>
          <w:sz w:val="20"/>
        </w:rPr>
      </w:pPr>
      <w:r w:rsidRPr="002B40AF">
        <w:rPr>
          <w:sz w:val="20"/>
        </w:rPr>
        <w:t>3:00 P.M.</w:t>
      </w:r>
    </w:p>
    <w:p w:rsidR="00012818" w:rsidRDefault="00012818" w:rsidP="00012818">
      <w:pPr>
        <w:rPr>
          <w:sz w:val="16"/>
          <w:szCs w:val="16"/>
        </w:rPr>
      </w:pPr>
    </w:p>
    <w:p w:rsidR="006F7CF3" w:rsidRDefault="006F7CF3" w:rsidP="00012818">
      <w:pPr>
        <w:rPr>
          <w:sz w:val="16"/>
          <w:szCs w:val="16"/>
        </w:rPr>
      </w:pPr>
    </w:p>
    <w:p w:rsidR="003D7389" w:rsidRDefault="003D7389" w:rsidP="00012818">
      <w:pPr>
        <w:rPr>
          <w:sz w:val="16"/>
          <w:szCs w:val="16"/>
        </w:rPr>
      </w:pPr>
    </w:p>
    <w:p w:rsidR="005A6BC3" w:rsidRDefault="005A6BC3" w:rsidP="00012818">
      <w:pPr>
        <w:rPr>
          <w:sz w:val="16"/>
          <w:szCs w:val="16"/>
        </w:rPr>
      </w:pPr>
    </w:p>
    <w:p w:rsidR="00012818" w:rsidRDefault="00012818" w:rsidP="00012818">
      <w:pPr>
        <w:ind w:left="432" w:hanging="432"/>
        <w:rPr>
          <w:sz w:val="20"/>
        </w:rPr>
      </w:pPr>
      <w:r w:rsidRPr="00880456">
        <w:rPr>
          <w:sz w:val="20"/>
        </w:rPr>
        <w:t>1.</w:t>
      </w:r>
      <w:r w:rsidRPr="00880456">
        <w:rPr>
          <w:sz w:val="20"/>
        </w:rPr>
        <w:tab/>
        <w:t>The meeting was called to order at 3:0</w:t>
      </w:r>
      <w:r w:rsidR="005A61FF">
        <w:rPr>
          <w:sz w:val="20"/>
        </w:rPr>
        <w:t>3</w:t>
      </w:r>
      <w:r w:rsidRPr="00880456">
        <w:rPr>
          <w:sz w:val="20"/>
        </w:rPr>
        <w:t xml:space="preserve"> P.M. </w:t>
      </w:r>
      <w:r>
        <w:rPr>
          <w:sz w:val="20"/>
        </w:rPr>
        <w:t xml:space="preserve"> </w:t>
      </w:r>
      <w:r w:rsidR="00570EFA">
        <w:rPr>
          <w:sz w:val="20"/>
        </w:rPr>
        <w:t>Moderator J. Garry Clifford presided</w:t>
      </w:r>
      <w:r w:rsidRPr="00880456">
        <w:rPr>
          <w:sz w:val="20"/>
        </w:rPr>
        <w:t>.</w:t>
      </w:r>
    </w:p>
    <w:p w:rsidR="00177A5E" w:rsidRDefault="00177A5E" w:rsidP="00012818">
      <w:pPr>
        <w:ind w:left="432" w:hanging="432"/>
        <w:rPr>
          <w:sz w:val="20"/>
        </w:rPr>
      </w:pPr>
    </w:p>
    <w:p w:rsidR="00186886" w:rsidRDefault="00177A5E" w:rsidP="00012818">
      <w:pPr>
        <w:ind w:left="432" w:hanging="432"/>
        <w:rPr>
          <w:sz w:val="20"/>
          <w:szCs w:val="20"/>
        </w:rPr>
      </w:pPr>
      <w:r>
        <w:rPr>
          <w:sz w:val="20"/>
        </w:rPr>
        <w:t>2</w:t>
      </w:r>
      <w:r w:rsidR="00012818">
        <w:rPr>
          <w:sz w:val="20"/>
        </w:rPr>
        <w:t>.</w:t>
      </w:r>
      <w:r w:rsidR="00012818">
        <w:rPr>
          <w:sz w:val="20"/>
        </w:rPr>
        <w:tab/>
      </w:r>
      <w:r w:rsidR="00012818" w:rsidRPr="00880456">
        <w:rPr>
          <w:sz w:val="20"/>
        </w:rPr>
        <w:t xml:space="preserve">It was </w:t>
      </w:r>
      <w:r w:rsidR="00012818" w:rsidRPr="00880456">
        <w:rPr>
          <w:b/>
          <w:sz w:val="20"/>
        </w:rPr>
        <w:t>moved</w:t>
      </w:r>
      <w:r w:rsidR="005A61FF">
        <w:rPr>
          <w:b/>
          <w:sz w:val="20"/>
        </w:rPr>
        <w:t>,</w:t>
      </w:r>
      <w:r w:rsidR="00036505">
        <w:rPr>
          <w:b/>
          <w:sz w:val="20"/>
        </w:rPr>
        <w:t xml:space="preserve"> </w:t>
      </w:r>
      <w:r w:rsidR="00012818" w:rsidRPr="00880456">
        <w:rPr>
          <w:sz w:val="20"/>
        </w:rPr>
        <w:t>seconded</w:t>
      </w:r>
      <w:r w:rsidR="005A61FF">
        <w:rPr>
          <w:sz w:val="20"/>
        </w:rPr>
        <w:t>, and passed without dissent on a voice vote to approve as distributed</w:t>
      </w:r>
      <w:r w:rsidR="00012818" w:rsidRPr="00880456">
        <w:rPr>
          <w:sz w:val="20"/>
        </w:rPr>
        <w:t xml:space="preserve"> the minutes of </w:t>
      </w:r>
      <w:r w:rsidR="002D4D36">
        <w:rPr>
          <w:sz w:val="20"/>
        </w:rPr>
        <w:t xml:space="preserve">the meeting of </w:t>
      </w:r>
      <w:r w:rsidR="005A61FF">
        <w:rPr>
          <w:sz w:val="20"/>
        </w:rPr>
        <w:t>February 20</w:t>
      </w:r>
      <w:r w:rsidR="00036505">
        <w:rPr>
          <w:sz w:val="20"/>
        </w:rPr>
        <w:t>, 2013</w:t>
      </w:r>
      <w:r w:rsidR="00717517">
        <w:rPr>
          <w:sz w:val="20"/>
        </w:rPr>
        <w:t>.</w:t>
      </w:r>
      <w:r w:rsidR="00036505">
        <w:rPr>
          <w:sz w:val="20"/>
        </w:rPr>
        <w:t xml:space="preserve">  </w:t>
      </w:r>
    </w:p>
    <w:p w:rsidR="00C3481A" w:rsidRDefault="00C3481A" w:rsidP="00012818">
      <w:pPr>
        <w:ind w:left="432" w:hanging="432"/>
        <w:rPr>
          <w:sz w:val="20"/>
          <w:szCs w:val="20"/>
        </w:rPr>
      </w:pPr>
    </w:p>
    <w:p w:rsidR="005A61FF" w:rsidRDefault="0087680B" w:rsidP="005A61FF">
      <w:pPr>
        <w:pStyle w:val="PlainText"/>
        <w:rPr>
          <w:rFonts w:ascii="Times New Roman" w:hAnsi="Times New Roman"/>
          <w:sz w:val="20"/>
          <w:szCs w:val="20"/>
        </w:rPr>
      </w:pPr>
      <w:r>
        <w:rPr>
          <w:rFonts w:ascii="Times New Roman" w:hAnsi="Times New Roman"/>
          <w:sz w:val="20"/>
          <w:szCs w:val="20"/>
        </w:rPr>
        <w:t>3</w:t>
      </w:r>
      <w:r w:rsidR="00DE372E">
        <w:rPr>
          <w:rFonts w:ascii="Times New Roman" w:hAnsi="Times New Roman"/>
          <w:sz w:val="20"/>
          <w:szCs w:val="20"/>
        </w:rPr>
        <w:t xml:space="preserve">.      </w:t>
      </w:r>
      <w:r w:rsidR="005A61FF">
        <w:rPr>
          <w:rFonts w:ascii="Times New Roman" w:hAnsi="Times New Roman"/>
          <w:sz w:val="20"/>
          <w:szCs w:val="20"/>
        </w:rPr>
        <w:t>S. Berisa reported for the Graduate Student Senate (GSS)</w:t>
      </w:r>
      <w:r w:rsidR="00B42922" w:rsidRPr="00B42922">
        <w:rPr>
          <w:rFonts w:ascii="Times New Roman" w:hAnsi="Times New Roman"/>
          <w:sz w:val="20"/>
          <w:szCs w:val="20"/>
        </w:rPr>
        <w:t>.</w:t>
      </w:r>
      <w:r w:rsidR="005A61FF">
        <w:rPr>
          <w:rFonts w:ascii="Times New Roman" w:hAnsi="Times New Roman"/>
          <w:sz w:val="20"/>
          <w:szCs w:val="20"/>
        </w:rPr>
        <w:t xml:space="preserve">  He noted that the GSS is:  considering the addition of a member to its </w:t>
      </w:r>
    </w:p>
    <w:p w:rsidR="005A61FF" w:rsidRDefault="005A61FF" w:rsidP="005A61FF">
      <w:pPr>
        <w:pStyle w:val="PlainText"/>
        <w:rPr>
          <w:rFonts w:ascii="Times New Roman" w:hAnsi="Times New Roman"/>
          <w:sz w:val="20"/>
          <w:szCs w:val="20"/>
        </w:rPr>
      </w:pPr>
      <w:r>
        <w:rPr>
          <w:rFonts w:ascii="Times New Roman" w:hAnsi="Times New Roman"/>
          <w:sz w:val="20"/>
          <w:szCs w:val="20"/>
        </w:rPr>
        <w:t xml:space="preserve">         Executive Committee for professional development, hosting guest speaker Jorge Cham soon, co-sponsoring an honors program </w:t>
      </w:r>
    </w:p>
    <w:p w:rsidR="00297AAA" w:rsidRDefault="005A61FF" w:rsidP="005A61FF">
      <w:pPr>
        <w:pStyle w:val="PlainText"/>
        <w:rPr>
          <w:rFonts w:ascii="Times New Roman" w:hAnsi="Times New Roman"/>
          <w:sz w:val="20"/>
          <w:szCs w:val="20"/>
        </w:rPr>
      </w:pPr>
      <w:r>
        <w:rPr>
          <w:rFonts w:ascii="Times New Roman" w:hAnsi="Times New Roman"/>
          <w:sz w:val="20"/>
          <w:szCs w:val="20"/>
        </w:rPr>
        <w:t xml:space="preserve">         with the Graduate School and Psi Chi, planning to hold elections in April.</w:t>
      </w:r>
    </w:p>
    <w:p w:rsidR="00DC3A4E" w:rsidRDefault="00DC3A4E" w:rsidP="005A61FF">
      <w:pPr>
        <w:pStyle w:val="PlainText"/>
        <w:rPr>
          <w:rFonts w:ascii="Times New Roman" w:hAnsi="Times New Roman"/>
          <w:sz w:val="20"/>
          <w:szCs w:val="20"/>
        </w:rPr>
      </w:pPr>
    </w:p>
    <w:p w:rsidR="00DC3A4E" w:rsidRDefault="00DC3A4E" w:rsidP="00DC3A4E">
      <w:pPr>
        <w:pStyle w:val="PlainText"/>
        <w:rPr>
          <w:rFonts w:ascii="Times New Roman" w:hAnsi="Times New Roman"/>
          <w:sz w:val="20"/>
          <w:szCs w:val="20"/>
        </w:rPr>
      </w:pPr>
      <w:r>
        <w:rPr>
          <w:rFonts w:ascii="Times New Roman" w:hAnsi="Times New Roman"/>
          <w:sz w:val="20"/>
          <w:szCs w:val="20"/>
        </w:rPr>
        <w:t xml:space="preserve">4.      </w:t>
      </w:r>
      <w:r w:rsidRPr="00DC3A4E">
        <w:rPr>
          <w:rFonts w:ascii="Times New Roman" w:hAnsi="Times New Roman"/>
          <w:sz w:val="20"/>
          <w:szCs w:val="20"/>
        </w:rPr>
        <w:t xml:space="preserve">Elizabeth Conklin, Associate Vice President – Office of Diversity and Equity, </w:t>
      </w:r>
      <w:r>
        <w:rPr>
          <w:rFonts w:ascii="Times New Roman" w:hAnsi="Times New Roman"/>
          <w:sz w:val="20"/>
          <w:szCs w:val="20"/>
        </w:rPr>
        <w:t xml:space="preserve">gave a Power Point presentation </w:t>
      </w:r>
      <w:r w:rsidRPr="00DC3A4E">
        <w:rPr>
          <w:rFonts w:ascii="Times New Roman" w:hAnsi="Times New Roman"/>
          <w:sz w:val="20"/>
          <w:szCs w:val="20"/>
        </w:rPr>
        <w:t xml:space="preserve">concerning a </w:t>
      </w:r>
    </w:p>
    <w:p w:rsidR="00DC3A4E" w:rsidRDefault="00DC3A4E" w:rsidP="00DC3A4E">
      <w:pPr>
        <w:pStyle w:val="PlainText"/>
        <w:rPr>
          <w:rFonts w:ascii="Times New Roman" w:hAnsi="Times New Roman"/>
          <w:sz w:val="20"/>
          <w:szCs w:val="20"/>
        </w:rPr>
      </w:pPr>
      <w:r>
        <w:rPr>
          <w:rFonts w:ascii="Times New Roman" w:hAnsi="Times New Roman"/>
          <w:sz w:val="20"/>
          <w:szCs w:val="20"/>
        </w:rPr>
        <w:t xml:space="preserve">         </w:t>
      </w:r>
      <w:r w:rsidRPr="00DC3A4E">
        <w:rPr>
          <w:rFonts w:ascii="Times New Roman" w:hAnsi="Times New Roman"/>
          <w:sz w:val="20"/>
          <w:szCs w:val="20"/>
        </w:rPr>
        <w:t>draft of a new University policy against discrimination, harassment, and inappropriate romantic relationships.</w:t>
      </w:r>
      <w:r>
        <w:rPr>
          <w:rFonts w:ascii="Times New Roman" w:hAnsi="Times New Roman"/>
          <w:sz w:val="20"/>
          <w:szCs w:val="20"/>
        </w:rPr>
        <w:t xml:space="preserve">  Discussion </w:t>
      </w:r>
    </w:p>
    <w:p w:rsidR="00DC3A4E" w:rsidRPr="00B42922" w:rsidRDefault="00DC3A4E" w:rsidP="00DC3A4E">
      <w:pPr>
        <w:pStyle w:val="PlainText"/>
        <w:rPr>
          <w:rFonts w:ascii="Times New Roman" w:hAnsi="Times New Roman"/>
          <w:sz w:val="20"/>
          <w:szCs w:val="20"/>
        </w:rPr>
      </w:pPr>
      <w:r>
        <w:rPr>
          <w:rFonts w:ascii="Times New Roman" w:hAnsi="Times New Roman"/>
          <w:sz w:val="20"/>
          <w:szCs w:val="20"/>
        </w:rPr>
        <w:t xml:space="preserve">         followed.</w:t>
      </w:r>
    </w:p>
    <w:p w:rsidR="00177A5E" w:rsidRDefault="00177A5E" w:rsidP="00012818">
      <w:pPr>
        <w:pStyle w:val="PlainText"/>
        <w:rPr>
          <w:rFonts w:ascii="Times New Roman" w:hAnsi="Times New Roman"/>
          <w:sz w:val="20"/>
          <w:szCs w:val="20"/>
        </w:rPr>
      </w:pPr>
    </w:p>
    <w:p w:rsidR="004134EA" w:rsidRDefault="00DC3A4E" w:rsidP="00DC3A4E">
      <w:pPr>
        <w:pStyle w:val="PlainText"/>
        <w:rPr>
          <w:rFonts w:ascii="Times New Roman" w:hAnsi="Times New Roman"/>
          <w:sz w:val="20"/>
          <w:szCs w:val="20"/>
        </w:rPr>
      </w:pPr>
      <w:r>
        <w:rPr>
          <w:rFonts w:ascii="Times New Roman" w:hAnsi="Times New Roman"/>
          <w:sz w:val="20"/>
          <w:szCs w:val="20"/>
        </w:rPr>
        <w:t>5</w:t>
      </w:r>
      <w:r w:rsidR="00630045" w:rsidRPr="00630045">
        <w:rPr>
          <w:rFonts w:ascii="Times New Roman" w:hAnsi="Times New Roman"/>
          <w:sz w:val="20"/>
          <w:szCs w:val="20"/>
        </w:rPr>
        <w:t xml:space="preserve">.      </w:t>
      </w:r>
      <w:r>
        <w:rPr>
          <w:rFonts w:ascii="Times New Roman" w:hAnsi="Times New Roman"/>
          <w:sz w:val="20"/>
          <w:szCs w:val="20"/>
        </w:rPr>
        <w:t>It was moved, seconded, and passed without dissent on a voice vote to adopt the following resolution:</w:t>
      </w:r>
    </w:p>
    <w:p w:rsidR="00DC3A4E" w:rsidRDefault="00DC3A4E" w:rsidP="00DC3A4E">
      <w:pPr>
        <w:pStyle w:val="PlainText"/>
        <w:rPr>
          <w:rFonts w:ascii="Times New Roman" w:hAnsi="Times New Roman"/>
          <w:sz w:val="20"/>
          <w:szCs w:val="20"/>
        </w:rPr>
      </w:pPr>
    </w:p>
    <w:p w:rsidR="00DC3A4E" w:rsidRDefault="00DC3A4E" w:rsidP="00DC3A4E">
      <w:pPr>
        <w:autoSpaceDE w:val="0"/>
        <w:autoSpaceDN w:val="0"/>
        <w:adjustRightInd w:val="0"/>
        <w:ind w:left="720"/>
        <w:rPr>
          <w:rFonts w:ascii="Arial" w:hAnsi="Arial" w:cs="Arial"/>
          <w:sz w:val="20"/>
          <w:szCs w:val="20"/>
        </w:rPr>
      </w:pPr>
      <w:r>
        <w:rPr>
          <w:rFonts w:ascii="Arial" w:hAnsi="Arial" w:cs="Arial"/>
          <w:sz w:val="20"/>
          <w:szCs w:val="20"/>
        </w:rPr>
        <w:t>AUTHORIZATION TO CONFER GRADUATE DEGREES --</w:t>
      </w:r>
    </w:p>
    <w:p w:rsidR="00DC3A4E" w:rsidRDefault="00DC3A4E" w:rsidP="00DC3A4E">
      <w:pPr>
        <w:autoSpaceDE w:val="0"/>
        <w:autoSpaceDN w:val="0"/>
        <w:adjustRightInd w:val="0"/>
        <w:ind w:left="720"/>
        <w:rPr>
          <w:rFonts w:ascii="Arial" w:hAnsi="Arial" w:cs="Arial"/>
          <w:sz w:val="20"/>
          <w:szCs w:val="20"/>
        </w:rPr>
      </w:pPr>
      <w:r>
        <w:rPr>
          <w:rFonts w:ascii="Arial" w:hAnsi="Arial" w:cs="Arial"/>
          <w:sz w:val="20"/>
          <w:szCs w:val="20"/>
        </w:rPr>
        <w:t>It is recommended that the degrees of Master of Arts, Master of Business Administration, Master of Dental</w:t>
      </w:r>
    </w:p>
    <w:p w:rsidR="00DC3A4E" w:rsidRDefault="00DC3A4E" w:rsidP="00DC3A4E">
      <w:pPr>
        <w:autoSpaceDE w:val="0"/>
        <w:autoSpaceDN w:val="0"/>
        <w:adjustRightInd w:val="0"/>
        <w:ind w:left="720"/>
        <w:rPr>
          <w:rFonts w:ascii="Arial" w:hAnsi="Arial" w:cs="Arial"/>
          <w:sz w:val="20"/>
          <w:szCs w:val="20"/>
        </w:rPr>
      </w:pPr>
      <w:r>
        <w:rPr>
          <w:rFonts w:ascii="Arial" w:hAnsi="Arial" w:cs="Arial"/>
          <w:sz w:val="20"/>
          <w:szCs w:val="20"/>
        </w:rPr>
        <w:t>Science, Master of Engineering, Master of Fine Arts, Master of Music, Master of Professional Studies, Master of</w:t>
      </w:r>
    </w:p>
    <w:p w:rsidR="00DC3A4E" w:rsidRDefault="00DC3A4E" w:rsidP="00DC3A4E">
      <w:pPr>
        <w:autoSpaceDE w:val="0"/>
        <w:autoSpaceDN w:val="0"/>
        <w:adjustRightInd w:val="0"/>
        <w:ind w:left="720"/>
        <w:rPr>
          <w:rFonts w:ascii="Arial" w:hAnsi="Arial" w:cs="Arial"/>
          <w:sz w:val="20"/>
          <w:szCs w:val="20"/>
        </w:rPr>
      </w:pPr>
      <w:r>
        <w:rPr>
          <w:rFonts w:ascii="Arial" w:hAnsi="Arial" w:cs="Arial"/>
          <w:sz w:val="20"/>
          <w:szCs w:val="20"/>
        </w:rPr>
        <w:t>Public Administration, Master of Public Health, Master of Science, Master of Social Work, Doctor of Audiology,</w:t>
      </w:r>
    </w:p>
    <w:p w:rsidR="00DC3A4E" w:rsidRDefault="00DC3A4E" w:rsidP="00DC3A4E">
      <w:pPr>
        <w:autoSpaceDE w:val="0"/>
        <w:autoSpaceDN w:val="0"/>
        <w:adjustRightInd w:val="0"/>
        <w:ind w:left="720"/>
      </w:pPr>
      <w:r>
        <w:rPr>
          <w:rFonts w:ascii="Arial" w:hAnsi="Arial" w:cs="Arial"/>
          <w:sz w:val="20"/>
          <w:szCs w:val="20"/>
        </w:rPr>
        <w:t>Doctor of Education, Doctor of Musical Arts, Doctor of Nursing Practice, Doctor of Physical Therapy, and Doctor of Philosophy and be conferred upon those candidates who have satisfied all requirements and have been duly certified by the Graduate School for award of said degrees throughout the conferral periods ending in May, August, and December 2013.</w:t>
      </w:r>
    </w:p>
    <w:p w:rsidR="00DC3A4E" w:rsidRDefault="00DC3A4E" w:rsidP="00DC3A4E">
      <w:pPr>
        <w:pStyle w:val="PlainText"/>
        <w:rPr>
          <w:rFonts w:ascii="Times New Roman" w:hAnsi="Times New Roman"/>
          <w:sz w:val="20"/>
          <w:szCs w:val="20"/>
        </w:rPr>
      </w:pPr>
    </w:p>
    <w:p w:rsidR="00DC3A4E" w:rsidRDefault="00DC3A4E" w:rsidP="00DC3A4E">
      <w:pPr>
        <w:pStyle w:val="PlainText"/>
        <w:rPr>
          <w:rFonts w:ascii="Times New Roman" w:hAnsi="Times New Roman"/>
          <w:sz w:val="20"/>
          <w:szCs w:val="20"/>
        </w:rPr>
      </w:pPr>
      <w:r>
        <w:rPr>
          <w:rFonts w:ascii="Times New Roman" w:hAnsi="Times New Roman"/>
          <w:sz w:val="20"/>
          <w:szCs w:val="20"/>
        </w:rPr>
        <w:t>6</w:t>
      </w:r>
      <w:r w:rsidR="001F7BA5">
        <w:rPr>
          <w:rFonts w:ascii="Times New Roman" w:hAnsi="Times New Roman"/>
          <w:sz w:val="20"/>
          <w:szCs w:val="20"/>
        </w:rPr>
        <w:t xml:space="preserve">.      </w:t>
      </w:r>
      <w:r>
        <w:rPr>
          <w:rFonts w:ascii="Times New Roman" w:hAnsi="Times New Roman"/>
          <w:sz w:val="20"/>
          <w:szCs w:val="20"/>
        </w:rPr>
        <w:t>Members considered</w:t>
      </w:r>
      <w:r w:rsidRPr="00DC3A4E">
        <w:rPr>
          <w:rFonts w:ascii="Times New Roman" w:hAnsi="Times New Roman"/>
          <w:sz w:val="20"/>
          <w:szCs w:val="20"/>
        </w:rPr>
        <w:t xml:space="preserve"> the fully-revised draft of the </w:t>
      </w:r>
      <w:r w:rsidRPr="00DC3A4E">
        <w:rPr>
          <w:rFonts w:ascii="Times New Roman" w:hAnsi="Times New Roman"/>
          <w:i/>
          <w:sz w:val="20"/>
          <w:szCs w:val="20"/>
        </w:rPr>
        <w:t>Scholarly Integrity Policy</w:t>
      </w:r>
      <w:r>
        <w:rPr>
          <w:rFonts w:ascii="Times New Roman" w:hAnsi="Times New Roman"/>
          <w:sz w:val="20"/>
          <w:szCs w:val="20"/>
        </w:rPr>
        <w:t>, which was</w:t>
      </w:r>
      <w:r w:rsidRPr="00DC3A4E">
        <w:rPr>
          <w:rFonts w:ascii="Times New Roman" w:hAnsi="Times New Roman"/>
          <w:sz w:val="20"/>
          <w:szCs w:val="20"/>
        </w:rPr>
        <w:t xml:space="preserve"> discussed </w:t>
      </w:r>
      <w:r>
        <w:rPr>
          <w:rFonts w:ascii="Times New Roman" w:hAnsi="Times New Roman"/>
          <w:sz w:val="20"/>
          <w:szCs w:val="20"/>
        </w:rPr>
        <w:t xml:space="preserve">in detail </w:t>
      </w:r>
      <w:r w:rsidRPr="00DC3A4E">
        <w:rPr>
          <w:rFonts w:ascii="Times New Roman" w:hAnsi="Times New Roman"/>
          <w:sz w:val="20"/>
          <w:szCs w:val="20"/>
        </w:rPr>
        <w:t xml:space="preserve">at the 2/20/13 </w:t>
      </w:r>
    </w:p>
    <w:p w:rsidR="00DC3A4E" w:rsidRDefault="00DC3A4E" w:rsidP="00DC3A4E">
      <w:pPr>
        <w:pStyle w:val="PlainText"/>
        <w:rPr>
          <w:rFonts w:ascii="Times New Roman" w:hAnsi="Times New Roman"/>
          <w:sz w:val="20"/>
          <w:szCs w:val="20"/>
        </w:rPr>
      </w:pPr>
      <w:r>
        <w:rPr>
          <w:rFonts w:ascii="Times New Roman" w:hAnsi="Times New Roman"/>
          <w:sz w:val="20"/>
          <w:szCs w:val="20"/>
        </w:rPr>
        <w:t xml:space="preserve">         </w:t>
      </w:r>
      <w:r w:rsidRPr="00DC3A4E">
        <w:rPr>
          <w:rFonts w:ascii="Times New Roman" w:hAnsi="Times New Roman"/>
          <w:sz w:val="20"/>
          <w:szCs w:val="20"/>
        </w:rPr>
        <w:t xml:space="preserve">meeting. </w:t>
      </w:r>
      <w:r>
        <w:rPr>
          <w:rFonts w:ascii="Times New Roman" w:hAnsi="Times New Roman"/>
          <w:sz w:val="20"/>
          <w:szCs w:val="20"/>
        </w:rPr>
        <w:t xml:space="preserve"> Members agreed to a few additional minor edits.  It then was </w:t>
      </w:r>
      <w:r w:rsidRPr="00DC3A4E">
        <w:rPr>
          <w:rFonts w:ascii="Times New Roman" w:hAnsi="Times New Roman"/>
          <w:b/>
          <w:sz w:val="20"/>
          <w:szCs w:val="20"/>
        </w:rPr>
        <w:t>moved</w:t>
      </w:r>
      <w:r>
        <w:rPr>
          <w:rFonts w:ascii="Times New Roman" w:hAnsi="Times New Roman"/>
          <w:sz w:val="20"/>
          <w:szCs w:val="20"/>
        </w:rPr>
        <w:t xml:space="preserve">, seconded, and </w:t>
      </w:r>
      <w:r w:rsidRPr="00DC3A4E">
        <w:rPr>
          <w:rFonts w:ascii="Times New Roman" w:hAnsi="Times New Roman"/>
          <w:b/>
          <w:sz w:val="20"/>
          <w:szCs w:val="20"/>
        </w:rPr>
        <w:t>passed</w:t>
      </w:r>
      <w:r>
        <w:rPr>
          <w:rFonts w:ascii="Times New Roman" w:hAnsi="Times New Roman"/>
          <w:sz w:val="20"/>
          <w:szCs w:val="20"/>
        </w:rPr>
        <w:t xml:space="preserve"> without dissent on a voice </w:t>
      </w:r>
    </w:p>
    <w:p w:rsidR="00DC3A4E" w:rsidRDefault="00DC3A4E" w:rsidP="00DC3A4E">
      <w:pPr>
        <w:pStyle w:val="PlainText"/>
        <w:rPr>
          <w:rFonts w:ascii="Times New Roman" w:hAnsi="Times New Roman"/>
          <w:sz w:val="20"/>
          <w:szCs w:val="20"/>
        </w:rPr>
      </w:pPr>
      <w:r>
        <w:rPr>
          <w:rFonts w:ascii="Times New Roman" w:hAnsi="Times New Roman"/>
          <w:sz w:val="20"/>
          <w:szCs w:val="20"/>
        </w:rPr>
        <w:t xml:space="preserve">         vote to approve the completely-revised document.  K. Holsinger noted that it now will go to the Board of Trustees for its </w:t>
      </w:r>
    </w:p>
    <w:p w:rsidR="00C90F47" w:rsidRDefault="00DC3A4E" w:rsidP="00DC3A4E">
      <w:pPr>
        <w:pStyle w:val="PlainText"/>
        <w:rPr>
          <w:rFonts w:ascii="Times New Roman" w:hAnsi="Times New Roman"/>
          <w:sz w:val="20"/>
          <w:szCs w:val="20"/>
        </w:rPr>
      </w:pPr>
      <w:r>
        <w:rPr>
          <w:rFonts w:ascii="Times New Roman" w:hAnsi="Times New Roman"/>
          <w:sz w:val="20"/>
          <w:szCs w:val="20"/>
        </w:rPr>
        <w:t xml:space="preserve">         consideration.</w:t>
      </w:r>
    </w:p>
    <w:p w:rsidR="00DC3A4E" w:rsidRPr="008A4F7F" w:rsidRDefault="00DC3A4E" w:rsidP="00DC3A4E">
      <w:pPr>
        <w:pStyle w:val="PlainText"/>
        <w:rPr>
          <w:rFonts w:asciiTheme="minorHAnsi" w:hAnsiTheme="minorHAnsi" w:cstheme="minorHAnsi"/>
        </w:rPr>
      </w:pPr>
    </w:p>
    <w:p w:rsidR="001073B4" w:rsidRDefault="001073B4" w:rsidP="001073B4">
      <w:pPr>
        <w:autoSpaceDE w:val="0"/>
        <w:autoSpaceDN w:val="0"/>
        <w:adjustRightInd w:val="0"/>
        <w:rPr>
          <w:sz w:val="20"/>
          <w:szCs w:val="20"/>
        </w:rPr>
      </w:pPr>
      <w:r>
        <w:rPr>
          <w:sz w:val="20"/>
          <w:szCs w:val="20"/>
        </w:rPr>
        <w:t>7</w:t>
      </w:r>
      <w:r w:rsidR="00CB504A">
        <w:rPr>
          <w:sz w:val="20"/>
          <w:szCs w:val="20"/>
        </w:rPr>
        <w:t xml:space="preserve">.      </w:t>
      </w:r>
      <w:r>
        <w:rPr>
          <w:sz w:val="20"/>
          <w:szCs w:val="20"/>
        </w:rPr>
        <w:t>K. Holsinger presented for consideration a</w:t>
      </w:r>
      <w:r w:rsidRPr="001073B4">
        <w:rPr>
          <w:sz w:val="20"/>
          <w:szCs w:val="20"/>
        </w:rPr>
        <w:t xml:space="preserve"> draft of a new version of the Graduate School’s </w:t>
      </w:r>
      <w:r w:rsidRPr="001073B4">
        <w:rPr>
          <w:i/>
          <w:sz w:val="20"/>
          <w:szCs w:val="20"/>
        </w:rPr>
        <w:t>Complaint Resolution Procedure</w:t>
      </w:r>
      <w:r w:rsidRPr="001073B4">
        <w:rPr>
          <w:sz w:val="20"/>
          <w:szCs w:val="20"/>
        </w:rPr>
        <w:t xml:space="preserve">. </w:t>
      </w:r>
      <w:r>
        <w:rPr>
          <w:sz w:val="20"/>
          <w:szCs w:val="20"/>
        </w:rPr>
        <w:t xml:space="preserve"> L. </w:t>
      </w:r>
    </w:p>
    <w:p w:rsidR="001073B4" w:rsidRDefault="001073B4" w:rsidP="001073B4">
      <w:pPr>
        <w:autoSpaceDE w:val="0"/>
        <w:autoSpaceDN w:val="0"/>
        <w:adjustRightInd w:val="0"/>
        <w:rPr>
          <w:sz w:val="20"/>
          <w:szCs w:val="20"/>
        </w:rPr>
      </w:pPr>
      <w:r>
        <w:rPr>
          <w:sz w:val="20"/>
          <w:szCs w:val="20"/>
        </w:rPr>
        <w:t xml:space="preserve">         Aldridge asked how the </w:t>
      </w:r>
      <w:r w:rsidRPr="001073B4">
        <w:rPr>
          <w:i/>
          <w:sz w:val="20"/>
          <w:szCs w:val="20"/>
        </w:rPr>
        <w:t>Complaint Resolution Procedure</w:t>
      </w:r>
      <w:r>
        <w:rPr>
          <w:sz w:val="20"/>
          <w:szCs w:val="20"/>
        </w:rPr>
        <w:t xml:space="preserve"> and the role of University’s new Ombuds person would be expected to </w:t>
      </w:r>
    </w:p>
    <w:p w:rsidR="001073B4" w:rsidRDefault="001073B4" w:rsidP="001073B4">
      <w:pPr>
        <w:autoSpaceDE w:val="0"/>
        <w:autoSpaceDN w:val="0"/>
        <w:adjustRightInd w:val="0"/>
        <w:rPr>
          <w:sz w:val="20"/>
          <w:szCs w:val="20"/>
        </w:rPr>
      </w:pPr>
      <w:r>
        <w:rPr>
          <w:sz w:val="20"/>
          <w:szCs w:val="20"/>
        </w:rPr>
        <w:t xml:space="preserve">         interact.  Holsinger noted that this interaction will take shape as the new Ombuds office is established.  There was further </w:t>
      </w:r>
    </w:p>
    <w:p w:rsidR="001073B4" w:rsidRDefault="001073B4" w:rsidP="001073B4">
      <w:pPr>
        <w:autoSpaceDE w:val="0"/>
        <w:autoSpaceDN w:val="0"/>
        <w:adjustRightInd w:val="0"/>
        <w:rPr>
          <w:sz w:val="20"/>
          <w:szCs w:val="20"/>
        </w:rPr>
      </w:pPr>
      <w:r>
        <w:rPr>
          <w:sz w:val="20"/>
          <w:szCs w:val="20"/>
        </w:rPr>
        <w:t xml:space="preserve">         discussion, following which Holsinger agreed to incorporate new edits and distribute it again for review and a vote at the April </w:t>
      </w:r>
    </w:p>
    <w:p w:rsidR="006653AE" w:rsidRDefault="001073B4" w:rsidP="001073B4">
      <w:pPr>
        <w:autoSpaceDE w:val="0"/>
        <w:autoSpaceDN w:val="0"/>
        <w:adjustRightInd w:val="0"/>
        <w:rPr>
          <w:sz w:val="20"/>
          <w:szCs w:val="20"/>
        </w:rPr>
      </w:pPr>
      <w:r>
        <w:rPr>
          <w:sz w:val="20"/>
          <w:szCs w:val="20"/>
        </w:rPr>
        <w:t xml:space="preserve">         meeting.  </w:t>
      </w:r>
    </w:p>
    <w:p w:rsidR="001073B4" w:rsidRDefault="001073B4" w:rsidP="001073B4">
      <w:pPr>
        <w:autoSpaceDE w:val="0"/>
        <w:autoSpaceDN w:val="0"/>
        <w:adjustRightInd w:val="0"/>
        <w:rPr>
          <w:sz w:val="20"/>
          <w:szCs w:val="20"/>
        </w:rPr>
      </w:pPr>
    </w:p>
    <w:p w:rsidR="00D57C9D" w:rsidRDefault="001073B4" w:rsidP="00D57C9D">
      <w:pPr>
        <w:autoSpaceDE w:val="0"/>
        <w:autoSpaceDN w:val="0"/>
        <w:adjustRightInd w:val="0"/>
        <w:rPr>
          <w:sz w:val="22"/>
          <w:szCs w:val="22"/>
        </w:rPr>
      </w:pPr>
      <w:r>
        <w:rPr>
          <w:sz w:val="20"/>
          <w:szCs w:val="20"/>
        </w:rPr>
        <w:t xml:space="preserve">8.      K. Holsinger presented for consideration </w:t>
      </w:r>
      <w:r w:rsidRPr="001073B4">
        <w:rPr>
          <w:sz w:val="20"/>
          <w:szCs w:val="20"/>
        </w:rPr>
        <w:t xml:space="preserve">draft </w:t>
      </w:r>
      <w:r w:rsidR="00D57C9D">
        <w:rPr>
          <w:sz w:val="20"/>
          <w:szCs w:val="20"/>
        </w:rPr>
        <w:t>revisions to</w:t>
      </w:r>
      <w:r w:rsidRPr="001073B4">
        <w:rPr>
          <w:sz w:val="20"/>
          <w:szCs w:val="20"/>
        </w:rPr>
        <w:t xml:space="preserve"> the </w:t>
      </w:r>
      <w:r w:rsidR="00D57C9D" w:rsidRPr="00765853">
        <w:rPr>
          <w:i/>
          <w:sz w:val="22"/>
          <w:szCs w:val="22"/>
        </w:rPr>
        <w:t>Termination, Dismissal, and Hearing Procedures</w:t>
      </w:r>
      <w:r w:rsidR="00D57C9D">
        <w:rPr>
          <w:sz w:val="22"/>
          <w:szCs w:val="22"/>
        </w:rPr>
        <w:t xml:space="preserve"> section of </w:t>
      </w:r>
    </w:p>
    <w:p w:rsidR="00D57C9D" w:rsidRDefault="00D57C9D" w:rsidP="001073B4">
      <w:pPr>
        <w:autoSpaceDE w:val="0"/>
        <w:autoSpaceDN w:val="0"/>
        <w:adjustRightInd w:val="0"/>
        <w:rPr>
          <w:sz w:val="20"/>
          <w:szCs w:val="20"/>
        </w:rPr>
      </w:pPr>
      <w:r>
        <w:rPr>
          <w:sz w:val="22"/>
          <w:szCs w:val="22"/>
        </w:rPr>
        <w:t xml:space="preserve">        the </w:t>
      </w:r>
      <w:r w:rsidRPr="00765853">
        <w:rPr>
          <w:b/>
          <w:i/>
          <w:sz w:val="22"/>
          <w:szCs w:val="22"/>
        </w:rPr>
        <w:t>Graduate Catalog</w:t>
      </w:r>
      <w:r w:rsidR="001073B4" w:rsidRPr="001073B4">
        <w:rPr>
          <w:sz w:val="20"/>
          <w:szCs w:val="20"/>
        </w:rPr>
        <w:t xml:space="preserve">. </w:t>
      </w:r>
      <w:r w:rsidR="001073B4">
        <w:rPr>
          <w:sz w:val="20"/>
          <w:szCs w:val="20"/>
        </w:rPr>
        <w:t xml:space="preserve"> </w:t>
      </w:r>
      <w:r>
        <w:rPr>
          <w:sz w:val="20"/>
          <w:szCs w:val="20"/>
        </w:rPr>
        <w:t>T</w:t>
      </w:r>
      <w:r w:rsidR="001073B4">
        <w:rPr>
          <w:sz w:val="20"/>
          <w:szCs w:val="20"/>
        </w:rPr>
        <w:t>here was discus</w:t>
      </w:r>
      <w:r>
        <w:rPr>
          <w:sz w:val="20"/>
          <w:szCs w:val="20"/>
        </w:rPr>
        <w:t xml:space="preserve">sion.  </w:t>
      </w:r>
      <w:r w:rsidR="001073B4">
        <w:rPr>
          <w:sz w:val="20"/>
          <w:szCs w:val="20"/>
        </w:rPr>
        <w:t xml:space="preserve">Holsinger agreed to incorporate new edits and distribute it again for review and </w:t>
      </w:r>
    </w:p>
    <w:p w:rsidR="001073B4" w:rsidRDefault="00D57C9D" w:rsidP="001073B4">
      <w:pPr>
        <w:autoSpaceDE w:val="0"/>
        <w:autoSpaceDN w:val="0"/>
        <w:adjustRightInd w:val="0"/>
        <w:rPr>
          <w:sz w:val="20"/>
          <w:szCs w:val="20"/>
        </w:rPr>
      </w:pPr>
      <w:r>
        <w:rPr>
          <w:sz w:val="20"/>
          <w:szCs w:val="20"/>
        </w:rPr>
        <w:t xml:space="preserve">         </w:t>
      </w:r>
      <w:r w:rsidR="001073B4">
        <w:rPr>
          <w:sz w:val="20"/>
          <w:szCs w:val="20"/>
        </w:rPr>
        <w:t xml:space="preserve">a vote at the April meeting.  </w:t>
      </w:r>
    </w:p>
    <w:p w:rsidR="001073B4" w:rsidRDefault="001073B4" w:rsidP="001073B4">
      <w:pPr>
        <w:autoSpaceDE w:val="0"/>
        <w:autoSpaceDN w:val="0"/>
        <w:adjustRightInd w:val="0"/>
        <w:rPr>
          <w:sz w:val="20"/>
          <w:szCs w:val="20"/>
        </w:rPr>
      </w:pPr>
    </w:p>
    <w:p w:rsidR="00D57C9D" w:rsidRDefault="00D57C9D" w:rsidP="00D57C9D">
      <w:pPr>
        <w:autoSpaceDE w:val="0"/>
        <w:autoSpaceDN w:val="0"/>
        <w:adjustRightInd w:val="0"/>
        <w:rPr>
          <w:sz w:val="20"/>
          <w:szCs w:val="20"/>
        </w:rPr>
      </w:pPr>
      <w:r>
        <w:rPr>
          <w:sz w:val="20"/>
          <w:szCs w:val="20"/>
        </w:rPr>
        <w:t>9.      K. Holsinger and T. Peters spoke about proposed draft revisions to the</w:t>
      </w:r>
      <w:r w:rsidRPr="00D57C9D">
        <w:rPr>
          <w:sz w:val="20"/>
          <w:szCs w:val="20"/>
        </w:rPr>
        <w:t xml:space="preserve"> </w:t>
      </w:r>
      <w:r w:rsidRPr="00D57C9D">
        <w:rPr>
          <w:i/>
          <w:sz w:val="20"/>
          <w:szCs w:val="20"/>
        </w:rPr>
        <w:t>Standards and Degree Requirements</w:t>
      </w:r>
      <w:r w:rsidRPr="00D57C9D">
        <w:rPr>
          <w:sz w:val="20"/>
          <w:szCs w:val="20"/>
        </w:rPr>
        <w:t xml:space="preserve"> section of the </w:t>
      </w:r>
    </w:p>
    <w:p w:rsidR="00D57C9D" w:rsidRDefault="00D57C9D" w:rsidP="00D57C9D">
      <w:pPr>
        <w:autoSpaceDE w:val="0"/>
        <w:autoSpaceDN w:val="0"/>
        <w:adjustRightInd w:val="0"/>
        <w:rPr>
          <w:sz w:val="20"/>
          <w:szCs w:val="20"/>
        </w:rPr>
      </w:pPr>
      <w:r>
        <w:rPr>
          <w:b/>
          <w:i/>
          <w:sz w:val="20"/>
          <w:szCs w:val="20"/>
        </w:rPr>
        <w:t xml:space="preserve">  </w:t>
      </w:r>
      <w:r w:rsidRPr="00D57C9D">
        <w:rPr>
          <w:b/>
          <w:i/>
          <w:sz w:val="20"/>
          <w:szCs w:val="20"/>
        </w:rPr>
        <w:t xml:space="preserve">       Graduate Catalog</w:t>
      </w:r>
      <w:r w:rsidRPr="00D57C9D">
        <w:rPr>
          <w:sz w:val="20"/>
          <w:szCs w:val="20"/>
        </w:rPr>
        <w:t xml:space="preserve"> introduced at the 2/20/13 meeting. </w:t>
      </w:r>
      <w:r>
        <w:rPr>
          <w:sz w:val="20"/>
          <w:szCs w:val="20"/>
        </w:rPr>
        <w:t xml:space="preserve">  It was agreed that discussed edits would be incorporated and that the </w:t>
      </w:r>
    </w:p>
    <w:p w:rsidR="00D57C9D" w:rsidRDefault="00D57C9D" w:rsidP="00D57C9D">
      <w:pPr>
        <w:autoSpaceDE w:val="0"/>
        <w:autoSpaceDN w:val="0"/>
        <w:adjustRightInd w:val="0"/>
        <w:rPr>
          <w:sz w:val="20"/>
          <w:szCs w:val="20"/>
        </w:rPr>
      </w:pPr>
      <w:r>
        <w:rPr>
          <w:sz w:val="20"/>
          <w:szCs w:val="20"/>
        </w:rPr>
        <w:t xml:space="preserve">         revised document will be distributed again for review and a vote at the April meeting.</w:t>
      </w:r>
    </w:p>
    <w:p w:rsidR="00D57C9D" w:rsidRDefault="00D57C9D" w:rsidP="00D57C9D">
      <w:pPr>
        <w:autoSpaceDE w:val="0"/>
        <w:autoSpaceDN w:val="0"/>
        <w:adjustRightInd w:val="0"/>
        <w:rPr>
          <w:sz w:val="20"/>
          <w:szCs w:val="20"/>
        </w:rPr>
      </w:pPr>
    </w:p>
    <w:p w:rsidR="00D57C9D" w:rsidRDefault="00D57C9D" w:rsidP="00012818">
      <w:pPr>
        <w:pStyle w:val="PlainText"/>
        <w:rPr>
          <w:rFonts w:ascii="Times New Roman" w:hAnsi="Times New Roman"/>
          <w:sz w:val="20"/>
          <w:szCs w:val="20"/>
        </w:rPr>
      </w:pPr>
      <w:r>
        <w:rPr>
          <w:rFonts w:ascii="Times New Roman" w:hAnsi="Times New Roman"/>
          <w:sz w:val="20"/>
          <w:szCs w:val="20"/>
        </w:rPr>
        <w:t>10</w:t>
      </w:r>
      <w:r w:rsidR="008B398F" w:rsidRPr="00177A5E">
        <w:rPr>
          <w:rFonts w:ascii="Times New Roman" w:hAnsi="Times New Roman"/>
          <w:sz w:val="20"/>
          <w:szCs w:val="20"/>
        </w:rPr>
        <w:t xml:space="preserve">.     </w:t>
      </w:r>
      <w:r w:rsidRPr="00D57C9D">
        <w:rPr>
          <w:rFonts w:ascii="Times New Roman" w:hAnsi="Times New Roman"/>
          <w:b/>
          <w:i/>
          <w:sz w:val="20"/>
          <w:szCs w:val="20"/>
        </w:rPr>
        <w:t xml:space="preserve">New business </w:t>
      </w:r>
      <w:r>
        <w:rPr>
          <w:rFonts w:ascii="Times New Roman" w:hAnsi="Times New Roman"/>
          <w:b/>
          <w:i/>
          <w:sz w:val="20"/>
          <w:szCs w:val="20"/>
        </w:rPr>
        <w:t>–</w:t>
      </w:r>
      <w:r w:rsidR="00012818">
        <w:rPr>
          <w:rFonts w:ascii="Times New Roman" w:hAnsi="Times New Roman"/>
          <w:sz w:val="20"/>
          <w:szCs w:val="20"/>
        </w:rPr>
        <w:t xml:space="preserve"> </w:t>
      </w:r>
      <w:r>
        <w:rPr>
          <w:rFonts w:ascii="Times New Roman" w:hAnsi="Times New Roman"/>
          <w:sz w:val="20"/>
          <w:szCs w:val="20"/>
        </w:rPr>
        <w:t xml:space="preserve">There was discussion about the entry-level stipend for graduate assistants, particularly with respect to the need </w:t>
      </w:r>
    </w:p>
    <w:p w:rsidR="007B1175" w:rsidRDefault="00D57C9D" w:rsidP="00012818">
      <w:pPr>
        <w:pStyle w:val="PlainText"/>
        <w:rPr>
          <w:rFonts w:ascii="Times New Roman" w:hAnsi="Times New Roman"/>
          <w:sz w:val="20"/>
          <w:szCs w:val="20"/>
        </w:rPr>
      </w:pPr>
      <w:r>
        <w:rPr>
          <w:rFonts w:ascii="Times New Roman" w:hAnsi="Times New Roman"/>
          <w:sz w:val="20"/>
          <w:szCs w:val="20"/>
        </w:rPr>
        <w:t xml:space="preserve">          for it be more competitive with those offered by our peer and aspirant institutions.</w:t>
      </w:r>
      <w:r w:rsidR="00012818">
        <w:rPr>
          <w:rFonts w:ascii="Times New Roman" w:hAnsi="Times New Roman"/>
          <w:sz w:val="20"/>
          <w:szCs w:val="20"/>
        </w:rPr>
        <w:t xml:space="preserve">  </w:t>
      </w:r>
      <w:r>
        <w:rPr>
          <w:rFonts w:ascii="Times New Roman" w:hAnsi="Times New Roman"/>
          <w:sz w:val="20"/>
          <w:szCs w:val="20"/>
        </w:rPr>
        <w:t>It also was noted that 25</w:t>
      </w:r>
      <w:r w:rsidR="007B1175">
        <w:rPr>
          <w:rFonts w:ascii="Times New Roman" w:hAnsi="Times New Roman"/>
          <w:sz w:val="20"/>
          <w:szCs w:val="20"/>
        </w:rPr>
        <w:t>%</w:t>
      </w:r>
      <w:r>
        <w:rPr>
          <w:rFonts w:ascii="Times New Roman" w:hAnsi="Times New Roman"/>
          <w:sz w:val="20"/>
          <w:szCs w:val="20"/>
        </w:rPr>
        <w:t xml:space="preserve"> of the cost of </w:t>
      </w:r>
    </w:p>
    <w:p w:rsidR="009A5529" w:rsidRDefault="007B1175" w:rsidP="00012818">
      <w:pPr>
        <w:pStyle w:val="PlainText"/>
        <w:rPr>
          <w:rFonts w:ascii="Times New Roman" w:hAnsi="Times New Roman"/>
          <w:sz w:val="20"/>
          <w:szCs w:val="20"/>
        </w:rPr>
      </w:pPr>
      <w:r>
        <w:rPr>
          <w:rFonts w:ascii="Times New Roman" w:hAnsi="Times New Roman"/>
          <w:sz w:val="20"/>
          <w:szCs w:val="20"/>
        </w:rPr>
        <w:t xml:space="preserve">          </w:t>
      </w:r>
      <w:r w:rsidR="00D57C9D">
        <w:rPr>
          <w:rFonts w:ascii="Times New Roman" w:hAnsi="Times New Roman"/>
          <w:sz w:val="20"/>
          <w:szCs w:val="20"/>
        </w:rPr>
        <w:t>Work S</w:t>
      </w:r>
      <w:r>
        <w:rPr>
          <w:rFonts w:ascii="Times New Roman" w:hAnsi="Times New Roman"/>
          <w:sz w:val="20"/>
          <w:szCs w:val="20"/>
        </w:rPr>
        <w:t>tudy now will be borne by the employing department.</w:t>
      </w:r>
    </w:p>
    <w:p w:rsidR="007B1175" w:rsidRDefault="007B1175" w:rsidP="00012818">
      <w:pPr>
        <w:pStyle w:val="PlainText"/>
        <w:rPr>
          <w:rFonts w:ascii="Times New Roman" w:hAnsi="Times New Roman"/>
          <w:sz w:val="20"/>
          <w:szCs w:val="20"/>
        </w:rPr>
      </w:pPr>
    </w:p>
    <w:p w:rsidR="007B1175" w:rsidRDefault="007B1175" w:rsidP="00012818">
      <w:pPr>
        <w:pStyle w:val="PlainText"/>
        <w:rPr>
          <w:rFonts w:ascii="Times New Roman" w:hAnsi="Times New Roman"/>
          <w:sz w:val="20"/>
          <w:szCs w:val="20"/>
        </w:rPr>
      </w:pPr>
    </w:p>
    <w:p w:rsidR="007B1175" w:rsidRDefault="007B1175" w:rsidP="007B1175">
      <w:pPr>
        <w:pStyle w:val="PlainText"/>
        <w:ind w:left="6480"/>
        <w:rPr>
          <w:rFonts w:ascii="Times New Roman" w:hAnsi="Times New Roman"/>
          <w:sz w:val="20"/>
          <w:szCs w:val="20"/>
        </w:rPr>
      </w:pPr>
      <w:r>
        <w:rPr>
          <w:rFonts w:ascii="Times New Roman" w:hAnsi="Times New Roman"/>
          <w:sz w:val="20"/>
          <w:szCs w:val="20"/>
        </w:rPr>
        <w:lastRenderedPageBreak/>
        <w:t>Graduate Faculty Council, 3/27/13</w:t>
      </w:r>
      <w:r>
        <w:rPr>
          <w:rFonts w:ascii="Times New Roman" w:hAnsi="Times New Roman"/>
          <w:sz w:val="20"/>
          <w:szCs w:val="20"/>
        </w:rPr>
        <w:tab/>
      </w:r>
      <w:r>
        <w:rPr>
          <w:rFonts w:ascii="Times New Roman" w:hAnsi="Times New Roman"/>
          <w:sz w:val="20"/>
          <w:szCs w:val="20"/>
        </w:rPr>
        <w:tab/>
        <w:t>2</w:t>
      </w:r>
    </w:p>
    <w:p w:rsidR="007B1175" w:rsidRDefault="007B1175" w:rsidP="00012818">
      <w:pPr>
        <w:pStyle w:val="PlainText"/>
        <w:rPr>
          <w:rFonts w:ascii="Times New Roman" w:hAnsi="Times New Roman"/>
          <w:sz w:val="20"/>
          <w:szCs w:val="20"/>
        </w:rPr>
      </w:pPr>
    </w:p>
    <w:p w:rsidR="007B1175" w:rsidRDefault="007B1175" w:rsidP="00012818">
      <w:pPr>
        <w:pStyle w:val="PlainText"/>
        <w:rPr>
          <w:rFonts w:ascii="Times New Roman" w:hAnsi="Times New Roman"/>
          <w:sz w:val="20"/>
          <w:szCs w:val="20"/>
        </w:rPr>
      </w:pPr>
    </w:p>
    <w:p w:rsidR="007B1175" w:rsidRDefault="007B1175" w:rsidP="00012818">
      <w:pPr>
        <w:pStyle w:val="PlainText"/>
        <w:rPr>
          <w:rFonts w:ascii="Times New Roman" w:hAnsi="Times New Roman"/>
          <w:sz w:val="20"/>
          <w:szCs w:val="20"/>
        </w:rPr>
      </w:pPr>
      <w:r>
        <w:rPr>
          <w:rFonts w:ascii="Times New Roman" w:hAnsi="Times New Roman"/>
          <w:sz w:val="20"/>
          <w:szCs w:val="20"/>
        </w:rPr>
        <w:t xml:space="preserve">11.     K. Holsinger announced that graduate assistantships now will have to be initiated by an academic department and that there will </w:t>
      </w:r>
    </w:p>
    <w:p w:rsidR="007B1175" w:rsidRDefault="007B1175" w:rsidP="00012818">
      <w:pPr>
        <w:pStyle w:val="PlainText"/>
        <w:rPr>
          <w:rFonts w:ascii="Times New Roman" w:hAnsi="Times New Roman"/>
          <w:sz w:val="20"/>
          <w:szCs w:val="20"/>
        </w:rPr>
      </w:pPr>
      <w:r>
        <w:rPr>
          <w:rFonts w:ascii="Times New Roman" w:hAnsi="Times New Roman"/>
          <w:sz w:val="20"/>
          <w:szCs w:val="20"/>
        </w:rPr>
        <w:t xml:space="preserve">          be changes in student health insurance.  He further noted that T. Peters will be retiring this summer.</w:t>
      </w:r>
    </w:p>
    <w:p w:rsidR="007B1175" w:rsidRDefault="007B1175" w:rsidP="00012818">
      <w:pPr>
        <w:pStyle w:val="PlainText"/>
        <w:rPr>
          <w:rFonts w:ascii="Times New Roman" w:hAnsi="Times New Roman"/>
          <w:sz w:val="20"/>
          <w:szCs w:val="20"/>
        </w:rPr>
      </w:pPr>
    </w:p>
    <w:p w:rsidR="007B1175" w:rsidRDefault="007B1175" w:rsidP="00012818">
      <w:pPr>
        <w:pStyle w:val="PlainText"/>
        <w:rPr>
          <w:rFonts w:ascii="Times New Roman" w:hAnsi="Times New Roman"/>
          <w:sz w:val="20"/>
          <w:szCs w:val="20"/>
        </w:rPr>
      </w:pPr>
      <w:r>
        <w:rPr>
          <w:rFonts w:ascii="Times New Roman" w:hAnsi="Times New Roman"/>
          <w:sz w:val="20"/>
          <w:szCs w:val="20"/>
        </w:rPr>
        <w:t>12.     Adjournment was at 4:35 PM.</w:t>
      </w:r>
    </w:p>
    <w:p w:rsidR="00012818" w:rsidRDefault="00012818" w:rsidP="00012818">
      <w:pPr>
        <w:pStyle w:val="PlainText"/>
        <w:rPr>
          <w:rFonts w:ascii="Times New Roman" w:hAnsi="Times New Roman"/>
          <w:sz w:val="20"/>
          <w:szCs w:val="20"/>
        </w:rPr>
      </w:pPr>
      <w:r>
        <w:rPr>
          <w:rFonts w:ascii="Times New Roman" w:hAnsi="Times New Roman"/>
          <w:sz w:val="20"/>
          <w:szCs w:val="20"/>
        </w:rPr>
        <w:t xml:space="preserve"> </w:t>
      </w:r>
    </w:p>
    <w:p w:rsidR="00012818" w:rsidRDefault="00012818" w:rsidP="00012818">
      <w:pPr>
        <w:pStyle w:val="PlainText"/>
        <w:rPr>
          <w:rFonts w:ascii="Times New Roman" w:hAnsi="Times New Roman"/>
          <w:sz w:val="20"/>
          <w:szCs w:val="20"/>
        </w:rPr>
      </w:pPr>
    </w:p>
    <w:p w:rsidR="006F7CF3" w:rsidRDefault="006F7CF3" w:rsidP="00012818">
      <w:pPr>
        <w:pStyle w:val="PlainText"/>
        <w:rPr>
          <w:rFonts w:ascii="Times New Roman" w:hAnsi="Times New Roman"/>
          <w:sz w:val="20"/>
          <w:szCs w:val="20"/>
        </w:rPr>
      </w:pPr>
    </w:p>
    <w:p w:rsidR="006F7CF3" w:rsidRDefault="006F7CF3" w:rsidP="00012818">
      <w:pPr>
        <w:pStyle w:val="PlainText"/>
        <w:rPr>
          <w:rFonts w:ascii="Times New Roman" w:hAnsi="Times New Roman"/>
          <w:sz w:val="20"/>
          <w:szCs w:val="20"/>
        </w:rPr>
      </w:pPr>
    </w:p>
    <w:p w:rsidR="003D7389" w:rsidRDefault="003D7389" w:rsidP="00012818">
      <w:pPr>
        <w:rPr>
          <w:b/>
          <w:i/>
          <w:sz w:val="20"/>
        </w:rPr>
      </w:pPr>
    </w:p>
    <w:p w:rsidR="00675F18" w:rsidRDefault="00012818" w:rsidP="00675F18">
      <w:pPr>
        <w:rPr>
          <w:sz w:val="20"/>
        </w:rPr>
      </w:pPr>
      <w:r w:rsidRPr="002E67C8">
        <w:rPr>
          <w:b/>
          <w:i/>
          <w:sz w:val="20"/>
        </w:rPr>
        <w:t>Present:</w:t>
      </w:r>
      <w:r>
        <w:rPr>
          <w:b/>
          <w:i/>
          <w:sz w:val="20"/>
        </w:rPr>
        <w:t xml:space="preserve"> </w:t>
      </w:r>
      <w:r>
        <w:rPr>
          <w:sz w:val="20"/>
        </w:rPr>
        <w:t xml:space="preserve">   </w:t>
      </w:r>
      <w:r w:rsidR="00123AC6">
        <w:rPr>
          <w:sz w:val="20"/>
        </w:rPr>
        <w:t xml:space="preserve"> </w:t>
      </w:r>
      <w:r w:rsidR="00717517">
        <w:rPr>
          <w:sz w:val="20"/>
        </w:rPr>
        <w:t>L. Aldridge</w:t>
      </w:r>
      <w:r>
        <w:rPr>
          <w:sz w:val="20"/>
        </w:rPr>
        <w:t xml:space="preserve">, </w:t>
      </w:r>
      <w:r w:rsidR="00675F18">
        <w:rPr>
          <w:sz w:val="20"/>
        </w:rPr>
        <w:t xml:space="preserve">A. Anderson, </w:t>
      </w:r>
      <w:r w:rsidR="0023423D">
        <w:rPr>
          <w:sz w:val="20"/>
        </w:rPr>
        <w:t xml:space="preserve">D. Atkin, </w:t>
      </w:r>
      <w:r w:rsidR="00627E9A">
        <w:rPr>
          <w:sz w:val="20"/>
        </w:rPr>
        <w:t xml:space="preserve">J. Barnes-Farrell, </w:t>
      </w:r>
      <w:r w:rsidR="0023423D">
        <w:rPr>
          <w:sz w:val="20"/>
        </w:rPr>
        <w:t xml:space="preserve">R. Bass, </w:t>
      </w:r>
      <w:r w:rsidR="00C93952">
        <w:rPr>
          <w:sz w:val="20"/>
        </w:rPr>
        <w:t xml:space="preserve">A. Basu, </w:t>
      </w:r>
      <w:r w:rsidR="0023423D">
        <w:rPr>
          <w:sz w:val="20"/>
        </w:rPr>
        <w:t xml:space="preserve">JC Beall, </w:t>
      </w:r>
      <w:r w:rsidR="00C93952">
        <w:rPr>
          <w:sz w:val="20"/>
        </w:rPr>
        <w:t xml:space="preserve">S. Berisa, </w:t>
      </w:r>
      <w:r w:rsidR="00675F18">
        <w:rPr>
          <w:sz w:val="20"/>
        </w:rPr>
        <w:t>P. Britner</w:t>
      </w:r>
      <w:r w:rsidR="00C93952">
        <w:rPr>
          <w:sz w:val="20"/>
        </w:rPr>
        <w:t xml:space="preserve">, </w:t>
      </w:r>
      <w:r w:rsidR="00675F18">
        <w:rPr>
          <w:sz w:val="20"/>
        </w:rPr>
        <w:t xml:space="preserve">H. Brody, </w:t>
      </w:r>
    </w:p>
    <w:p w:rsidR="00675F18" w:rsidRDefault="00675F18" w:rsidP="00675F18">
      <w:pPr>
        <w:rPr>
          <w:sz w:val="20"/>
        </w:rPr>
      </w:pPr>
      <w:r>
        <w:rPr>
          <w:sz w:val="20"/>
        </w:rPr>
        <w:t xml:space="preserve">                   A. Calabrese, </w:t>
      </w:r>
      <w:r w:rsidR="00F67C1D">
        <w:rPr>
          <w:sz w:val="20"/>
        </w:rPr>
        <w:t xml:space="preserve">Z. Chi, </w:t>
      </w:r>
      <w:r w:rsidR="0023423D">
        <w:rPr>
          <w:sz w:val="20"/>
        </w:rPr>
        <w:t xml:space="preserve">J.G. Clifford, </w:t>
      </w:r>
      <w:r>
        <w:rPr>
          <w:sz w:val="20"/>
        </w:rPr>
        <w:t xml:space="preserve">J. Cole, </w:t>
      </w:r>
      <w:r w:rsidR="0023423D">
        <w:rPr>
          <w:sz w:val="20"/>
        </w:rPr>
        <w:t xml:space="preserve">K. Dennis, M. Donaldson, </w:t>
      </w:r>
      <w:r>
        <w:rPr>
          <w:sz w:val="20"/>
        </w:rPr>
        <w:t xml:space="preserve">M.A. Doyle, </w:t>
      </w:r>
      <w:r w:rsidR="00DD2277">
        <w:rPr>
          <w:sz w:val="20"/>
        </w:rPr>
        <w:t xml:space="preserve">G. Dunne, </w:t>
      </w:r>
      <w:r>
        <w:rPr>
          <w:sz w:val="20"/>
        </w:rPr>
        <w:t xml:space="preserve">G. Elliott, </w:t>
      </w:r>
      <w:r w:rsidR="0023423D">
        <w:rPr>
          <w:sz w:val="20"/>
        </w:rPr>
        <w:t xml:space="preserve">M-L. Fernandez, </w:t>
      </w:r>
    </w:p>
    <w:p w:rsidR="00675F18" w:rsidRDefault="00675F18" w:rsidP="00012818">
      <w:pPr>
        <w:rPr>
          <w:sz w:val="20"/>
        </w:rPr>
      </w:pPr>
      <w:r>
        <w:rPr>
          <w:sz w:val="20"/>
        </w:rPr>
        <w:t xml:space="preserve">                   </w:t>
      </w:r>
      <w:r w:rsidR="0023423D">
        <w:rPr>
          <w:sz w:val="20"/>
        </w:rPr>
        <w:t xml:space="preserve">M. Gomes, </w:t>
      </w:r>
      <w:r w:rsidR="00C93952">
        <w:rPr>
          <w:sz w:val="20"/>
        </w:rPr>
        <w:t xml:space="preserve">T. Kehle (alt), </w:t>
      </w:r>
      <w:r w:rsidR="00477856">
        <w:rPr>
          <w:sz w:val="20"/>
        </w:rPr>
        <w:t xml:space="preserve">W. Kraemer, E. Markus, </w:t>
      </w:r>
      <w:r>
        <w:rPr>
          <w:sz w:val="20"/>
        </w:rPr>
        <w:t xml:space="preserve">P. McCauley (alt), </w:t>
      </w:r>
      <w:r w:rsidR="00C93952">
        <w:rPr>
          <w:sz w:val="20"/>
        </w:rPr>
        <w:t>L. Puddington, S. Rajasekaran</w:t>
      </w:r>
      <w:r w:rsidR="00036505">
        <w:rPr>
          <w:sz w:val="20"/>
        </w:rPr>
        <w:t xml:space="preserve"> (alt)</w:t>
      </w:r>
      <w:r w:rsidR="00C93952">
        <w:rPr>
          <w:sz w:val="20"/>
        </w:rPr>
        <w:t>,</w:t>
      </w:r>
      <w:r w:rsidR="00036505">
        <w:rPr>
          <w:sz w:val="20"/>
        </w:rPr>
        <w:t xml:space="preserve"> </w:t>
      </w:r>
      <w:r>
        <w:rPr>
          <w:sz w:val="20"/>
        </w:rPr>
        <w:t xml:space="preserve">H. Read (alt), </w:t>
      </w:r>
    </w:p>
    <w:p w:rsidR="00675F18" w:rsidRDefault="00675F18" w:rsidP="00012818">
      <w:pPr>
        <w:rPr>
          <w:sz w:val="20"/>
        </w:rPr>
      </w:pPr>
      <w:r>
        <w:rPr>
          <w:sz w:val="20"/>
        </w:rPr>
        <w:t xml:space="preserve">                   </w:t>
      </w:r>
      <w:r w:rsidR="00224210">
        <w:rPr>
          <w:sz w:val="20"/>
        </w:rPr>
        <w:t xml:space="preserve">K. Ryker, </w:t>
      </w:r>
      <w:r>
        <w:rPr>
          <w:sz w:val="20"/>
        </w:rPr>
        <w:t xml:space="preserve">K. Segerson, F. Shah, W. Simonsen (alt), R. Solomon (alt), </w:t>
      </w:r>
      <w:r w:rsidR="00477856">
        <w:rPr>
          <w:sz w:val="20"/>
        </w:rPr>
        <w:t xml:space="preserve">M. Urban, </w:t>
      </w:r>
      <w:r>
        <w:rPr>
          <w:sz w:val="20"/>
        </w:rPr>
        <w:t xml:space="preserve">K. Venkitanarayanan,P. Vlahos (alt), </w:t>
      </w:r>
    </w:p>
    <w:p w:rsidR="00675F18" w:rsidRDefault="00675F18" w:rsidP="00012818">
      <w:pPr>
        <w:rPr>
          <w:sz w:val="20"/>
        </w:rPr>
      </w:pPr>
      <w:r>
        <w:rPr>
          <w:sz w:val="20"/>
        </w:rPr>
        <w:t xml:space="preserve">                   J. Vokoun</w:t>
      </w:r>
      <w:r w:rsidR="00913789">
        <w:rPr>
          <w:sz w:val="20"/>
        </w:rPr>
        <w:t xml:space="preserve">; </w:t>
      </w:r>
      <w:r w:rsidR="00627E9A">
        <w:rPr>
          <w:sz w:val="20"/>
        </w:rPr>
        <w:t>S. Nunnally (Executive Committee)</w:t>
      </w:r>
      <w:r w:rsidR="009142DA">
        <w:rPr>
          <w:sz w:val="20"/>
        </w:rPr>
        <w:t xml:space="preserve">; </w:t>
      </w:r>
      <w:r w:rsidR="00913789">
        <w:rPr>
          <w:sz w:val="20"/>
        </w:rPr>
        <w:t xml:space="preserve">K. </w:t>
      </w:r>
      <w:r w:rsidR="005E6A7F">
        <w:rPr>
          <w:sz w:val="20"/>
        </w:rPr>
        <w:t xml:space="preserve">Holsinger (Interim Vice Provost and Dean), </w:t>
      </w:r>
      <w:r w:rsidR="00477856">
        <w:rPr>
          <w:sz w:val="20"/>
        </w:rPr>
        <w:t xml:space="preserve">B. Kream (Associate </w:t>
      </w:r>
    </w:p>
    <w:p w:rsidR="00012818" w:rsidRDefault="00675F18" w:rsidP="00012818">
      <w:pPr>
        <w:rPr>
          <w:sz w:val="20"/>
        </w:rPr>
      </w:pPr>
      <w:r>
        <w:rPr>
          <w:sz w:val="20"/>
        </w:rPr>
        <w:t xml:space="preserve">                   </w:t>
      </w:r>
      <w:r w:rsidR="00477856">
        <w:rPr>
          <w:sz w:val="20"/>
        </w:rPr>
        <w:t xml:space="preserve">Dean – Health Center), </w:t>
      </w:r>
      <w:r w:rsidR="00012818">
        <w:rPr>
          <w:sz w:val="20"/>
        </w:rPr>
        <w:t xml:space="preserve">and </w:t>
      </w:r>
      <w:r w:rsidR="00012818" w:rsidRPr="00CE45B7">
        <w:rPr>
          <w:sz w:val="20"/>
        </w:rPr>
        <w:t>T.</w:t>
      </w:r>
      <w:r w:rsidR="00012818">
        <w:rPr>
          <w:sz w:val="20"/>
        </w:rPr>
        <w:t xml:space="preserve"> </w:t>
      </w:r>
      <w:r w:rsidR="00012818" w:rsidRPr="00CE45B7">
        <w:rPr>
          <w:sz w:val="20"/>
        </w:rPr>
        <w:t xml:space="preserve">Peters </w:t>
      </w:r>
      <w:r>
        <w:rPr>
          <w:sz w:val="20"/>
        </w:rPr>
        <w:t>(</w:t>
      </w:r>
      <w:r w:rsidR="00012818" w:rsidRPr="00CE45B7">
        <w:rPr>
          <w:sz w:val="20"/>
        </w:rPr>
        <w:t>Program Director)</w:t>
      </w:r>
    </w:p>
    <w:p w:rsidR="005A61FF" w:rsidRDefault="005A61FF" w:rsidP="00012818">
      <w:pPr>
        <w:rPr>
          <w:sz w:val="20"/>
        </w:rPr>
      </w:pPr>
    </w:p>
    <w:p w:rsidR="005A61FF" w:rsidRPr="005A61FF" w:rsidRDefault="005A61FF" w:rsidP="00012818">
      <w:pPr>
        <w:rPr>
          <w:b/>
          <w:sz w:val="20"/>
        </w:rPr>
      </w:pPr>
      <w:r w:rsidRPr="005A61FF">
        <w:rPr>
          <w:b/>
          <w:i/>
          <w:sz w:val="20"/>
        </w:rPr>
        <w:t>Speaker:</w:t>
      </w:r>
      <w:r>
        <w:rPr>
          <w:b/>
          <w:i/>
          <w:sz w:val="20"/>
        </w:rPr>
        <w:t xml:space="preserve">   </w:t>
      </w:r>
      <w:r>
        <w:rPr>
          <w:b/>
          <w:sz w:val="20"/>
        </w:rPr>
        <w:t xml:space="preserve"> </w:t>
      </w:r>
      <w:r w:rsidRPr="005A61FF">
        <w:rPr>
          <w:sz w:val="20"/>
        </w:rPr>
        <w:t>Elizabeth Conklin</w:t>
      </w:r>
      <w:r>
        <w:rPr>
          <w:sz w:val="20"/>
        </w:rPr>
        <w:t xml:space="preserve">, </w:t>
      </w:r>
      <w:r w:rsidRPr="005A61FF">
        <w:rPr>
          <w:i/>
          <w:sz w:val="20"/>
        </w:rPr>
        <w:t>Associate Vice President – Office of Diversity and Equity</w:t>
      </w:r>
    </w:p>
    <w:p w:rsidR="009A5529" w:rsidRDefault="009A5529" w:rsidP="00012818">
      <w:pPr>
        <w:rPr>
          <w:sz w:val="20"/>
        </w:rPr>
      </w:pPr>
    </w:p>
    <w:p w:rsidR="009A5529" w:rsidRDefault="009A5529" w:rsidP="00012818">
      <w:pPr>
        <w:rPr>
          <w:sz w:val="20"/>
        </w:rPr>
      </w:pPr>
    </w:p>
    <w:p w:rsidR="00012818" w:rsidRDefault="00012818" w:rsidP="00012818">
      <w:pPr>
        <w:ind w:left="864" w:hanging="864"/>
        <w:rPr>
          <w:sz w:val="20"/>
        </w:rPr>
      </w:pPr>
    </w:p>
    <w:p w:rsidR="00012818" w:rsidRDefault="00012818" w:rsidP="00012818">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80456">
        <w:rPr>
          <w:sz w:val="20"/>
        </w:rPr>
        <w:tab/>
        <w:t xml:space="preserve">Respectfully </w:t>
      </w:r>
      <w:r>
        <w:rPr>
          <w:sz w:val="20"/>
        </w:rPr>
        <w:t>s</w:t>
      </w:r>
      <w:r w:rsidRPr="00880456">
        <w:rPr>
          <w:sz w:val="20"/>
        </w:rPr>
        <w:t>ubmitted,</w:t>
      </w:r>
    </w:p>
    <w:p w:rsidR="009A5529" w:rsidRDefault="009A5529" w:rsidP="00012818">
      <w:pPr>
        <w:rPr>
          <w:sz w:val="20"/>
        </w:rPr>
      </w:pPr>
    </w:p>
    <w:p w:rsidR="00012818" w:rsidRDefault="00012818" w:rsidP="00491ED4">
      <w:pPr>
        <w:rPr>
          <w:i/>
          <w:sz w:val="20"/>
        </w:rPr>
      </w:pPr>
      <w:r w:rsidRPr="008122EC">
        <w:rPr>
          <w:i/>
          <w:sz w:val="20"/>
        </w:rPr>
        <w:tab/>
      </w:r>
      <w:r w:rsidRPr="008122EC">
        <w:rPr>
          <w:i/>
          <w:sz w:val="20"/>
        </w:rPr>
        <w:tab/>
      </w:r>
      <w:r w:rsidRPr="008122EC">
        <w:rPr>
          <w:i/>
          <w:sz w:val="20"/>
        </w:rPr>
        <w:tab/>
      </w:r>
      <w:r w:rsidRPr="008122EC">
        <w:rPr>
          <w:i/>
          <w:sz w:val="20"/>
        </w:rPr>
        <w:tab/>
      </w:r>
      <w:r w:rsidRPr="008122EC">
        <w:rPr>
          <w:i/>
          <w:sz w:val="20"/>
        </w:rPr>
        <w:tab/>
      </w:r>
      <w:r w:rsidRPr="008122EC">
        <w:rPr>
          <w:i/>
          <w:sz w:val="20"/>
        </w:rPr>
        <w:tab/>
      </w:r>
      <w:r w:rsidRPr="008122EC">
        <w:rPr>
          <w:i/>
          <w:sz w:val="20"/>
        </w:rPr>
        <w:tab/>
      </w:r>
      <w:r w:rsidRPr="008122EC">
        <w:rPr>
          <w:i/>
          <w:sz w:val="20"/>
        </w:rPr>
        <w:tab/>
      </w:r>
      <w:r w:rsidRPr="008122EC">
        <w:rPr>
          <w:i/>
          <w:sz w:val="20"/>
        </w:rPr>
        <w:tab/>
      </w:r>
      <w:r w:rsidRPr="008122EC">
        <w:rPr>
          <w:i/>
          <w:sz w:val="20"/>
        </w:rPr>
        <w:tab/>
        <w:t>Thomas B. Peters</w:t>
      </w:r>
    </w:p>
    <w:p w:rsidR="009A5529" w:rsidRDefault="009A5529" w:rsidP="00491ED4">
      <w:pPr>
        <w:rPr>
          <w:i/>
          <w:sz w:val="20"/>
        </w:rPr>
      </w:pPr>
    </w:p>
    <w:p w:rsidR="00425081" w:rsidRPr="00012818" w:rsidRDefault="00012818" w:rsidP="006240AE">
      <w:pPr>
        <w:ind w:left="6480" w:firstLine="720"/>
      </w:pPr>
      <w:r w:rsidRPr="00880456">
        <w:rPr>
          <w:sz w:val="20"/>
        </w:rPr>
        <w:t>Program Director</w:t>
      </w:r>
      <w:r w:rsidRPr="0093692F">
        <w:rPr>
          <w:sz w:val="18"/>
          <w:szCs w:val="18"/>
        </w:rPr>
        <w:t xml:space="preserve"> </w:t>
      </w:r>
    </w:p>
    <w:sectPr w:rsidR="00425081" w:rsidRPr="00012818" w:rsidSect="00774F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BD8"/>
    <w:multiLevelType w:val="hybridMultilevel"/>
    <w:tmpl w:val="B5982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D1380"/>
    <w:multiLevelType w:val="hybridMultilevel"/>
    <w:tmpl w:val="25C0974E"/>
    <w:lvl w:ilvl="0" w:tplc="04090001">
      <w:start w:val="1"/>
      <w:numFmt w:val="bullet"/>
      <w:lvlText w:val=""/>
      <w:lvlJc w:val="left"/>
      <w:pPr>
        <w:ind w:left="1163" w:hanging="360"/>
      </w:pPr>
      <w:rPr>
        <w:rFonts w:ascii="Symbol" w:hAnsi="Symbol"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2">
    <w:nsid w:val="0BFF73FC"/>
    <w:multiLevelType w:val="hybridMultilevel"/>
    <w:tmpl w:val="9FDEB00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
    <w:nsid w:val="12015AF6"/>
    <w:multiLevelType w:val="hybridMultilevel"/>
    <w:tmpl w:val="B0CCF8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CF05F80"/>
    <w:multiLevelType w:val="hybridMultilevel"/>
    <w:tmpl w:val="BCFCAF16"/>
    <w:lvl w:ilvl="0" w:tplc="FF18F872">
      <w:start w:val="8"/>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02529F1"/>
    <w:multiLevelType w:val="hybridMultilevel"/>
    <w:tmpl w:val="B02E65DA"/>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AEE699C"/>
    <w:multiLevelType w:val="hybridMultilevel"/>
    <w:tmpl w:val="9438B206"/>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7">
    <w:nsid w:val="49806BAC"/>
    <w:multiLevelType w:val="hybridMultilevel"/>
    <w:tmpl w:val="E6863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D5576E2"/>
    <w:multiLevelType w:val="hybridMultilevel"/>
    <w:tmpl w:val="12F230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EDF0A2B"/>
    <w:multiLevelType w:val="hybridMultilevel"/>
    <w:tmpl w:val="6D18C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163D3A"/>
    <w:multiLevelType w:val="hybridMultilevel"/>
    <w:tmpl w:val="10DAC0F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1">
    <w:nsid w:val="533D0E69"/>
    <w:multiLevelType w:val="hybridMultilevel"/>
    <w:tmpl w:val="E71A6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4E6D15"/>
    <w:multiLevelType w:val="hybridMultilevel"/>
    <w:tmpl w:val="21B46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1A68B2"/>
    <w:multiLevelType w:val="hybridMultilevel"/>
    <w:tmpl w:val="7968F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AB31B53"/>
    <w:multiLevelType w:val="hybridMultilevel"/>
    <w:tmpl w:val="F028E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F5F5ECA"/>
    <w:multiLevelType w:val="hybridMultilevel"/>
    <w:tmpl w:val="46661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9E2578"/>
    <w:multiLevelType w:val="hybridMultilevel"/>
    <w:tmpl w:val="C5389862"/>
    <w:lvl w:ilvl="0" w:tplc="3BBAC38E">
      <w:start w:val="6"/>
      <w:numFmt w:val="decimal"/>
      <w:lvlText w:val="%1."/>
      <w:lvlJc w:val="left"/>
      <w:pPr>
        <w:tabs>
          <w:tab w:val="num" w:pos="822"/>
        </w:tabs>
        <w:ind w:left="822" w:hanging="39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nsid w:val="724F1EEE"/>
    <w:multiLevelType w:val="hybridMultilevel"/>
    <w:tmpl w:val="E26AA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9E795D"/>
    <w:multiLevelType w:val="hybridMultilevel"/>
    <w:tmpl w:val="531E03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6624F53"/>
    <w:multiLevelType w:val="hybridMultilevel"/>
    <w:tmpl w:val="B9EAB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DD1ACB"/>
    <w:multiLevelType w:val="hybridMultilevel"/>
    <w:tmpl w:val="37E25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DF641C"/>
    <w:multiLevelType w:val="hybridMultilevel"/>
    <w:tmpl w:val="AEBAB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0"/>
  </w:num>
  <w:num w:numId="6">
    <w:abstractNumId w:val="16"/>
  </w:num>
  <w:num w:numId="7">
    <w:abstractNumId w:val="8"/>
  </w:num>
  <w:num w:numId="8">
    <w:abstractNumId w:val="7"/>
  </w:num>
  <w:num w:numId="9">
    <w:abstractNumId w:val="18"/>
  </w:num>
  <w:num w:numId="10">
    <w:abstractNumId w:val="13"/>
  </w:num>
  <w:num w:numId="11">
    <w:abstractNumId w:val="19"/>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21"/>
  </w:num>
  <w:num w:numId="16">
    <w:abstractNumId w:val="14"/>
  </w:num>
  <w:num w:numId="17">
    <w:abstractNumId w:val="12"/>
  </w:num>
  <w:num w:numId="18">
    <w:abstractNumId w:val="11"/>
  </w:num>
  <w:num w:numId="19">
    <w:abstractNumId w:val="1"/>
  </w:num>
  <w:num w:numId="20">
    <w:abstractNumId w:val="15"/>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89"/>
    <w:rsid w:val="000022C7"/>
    <w:rsid w:val="00006745"/>
    <w:rsid w:val="00010B7C"/>
    <w:rsid w:val="00012818"/>
    <w:rsid w:val="00036505"/>
    <w:rsid w:val="00037CB2"/>
    <w:rsid w:val="00044B59"/>
    <w:rsid w:val="00054DC6"/>
    <w:rsid w:val="00057A1E"/>
    <w:rsid w:val="0006093A"/>
    <w:rsid w:val="00067337"/>
    <w:rsid w:val="00072601"/>
    <w:rsid w:val="00072DF4"/>
    <w:rsid w:val="00073396"/>
    <w:rsid w:val="0009131F"/>
    <w:rsid w:val="000A3A7B"/>
    <w:rsid w:val="000B27B0"/>
    <w:rsid w:val="000B77A6"/>
    <w:rsid w:val="000C0675"/>
    <w:rsid w:val="000C3FE0"/>
    <w:rsid w:val="000C4598"/>
    <w:rsid w:val="000C64D4"/>
    <w:rsid w:val="000D0187"/>
    <w:rsid w:val="000D7EC3"/>
    <w:rsid w:val="000E40D3"/>
    <w:rsid w:val="000E5277"/>
    <w:rsid w:val="000E7516"/>
    <w:rsid w:val="000F49F8"/>
    <w:rsid w:val="000F4D7F"/>
    <w:rsid w:val="000F71A1"/>
    <w:rsid w:val="001073B4"/>
    <w:rsid w:val="001100CE"/>
    <w:rsid w:val="001153FD"/>
    <w:rsid w:val="00123AC6"/>
    <w:rsid w:val="00123DC6"/>
    <w:rsid w:val="00133A4E"/>
    <w:rsid w:val="001359D1"/>
    <w:rsid w:val="001432F7"/>
    <w:rsid w:val="00154EDA"/>
    <w:rsid w:val="0015546E"/>
    <w:rsid w:val="00160CEF"/>
    <w:rsid w:val="00164C2E"/>
    <w:rsid w:val="00176D5E"/>
    <w:rsid w:val="00177A5E"/>
    <w:rsid w:val="00177F33"/>
    <w:rsid w:val="00186886"/>
    <w:rsid w:val="00192D11"/>
    <w:rsid w:val="00193E93"/>
    <w:rsid w:val="00195890"/>
    <w:rsid w:val="001A2A4C"/>
    <w:rsid w:val="001B3E7E"/>
    <w:rsid w:val="001D0778"/>
    <w:rsid w:val="001E4834"/>
    <w:rsid w:val="001F7BA5"/>
    <w:rsid w:val="00201694"/>
    <w:rsid w:val="00206256"/>
    <w:rsid w:val="00206BE0"/>
    <w:rsid w:val="0022029F"/>
    <w:rsid w:val="00224210"/>
    <w:rsid w:val="0023423D"/>
    <w:rsid w:val="002356E7"/>
    <w:rsid w:val="00251A97"/>
    <w:rsid w:val="0025238F"/>
    <w:rsid w:val="00262683"/>
    <w:rsid w:val="002655A7"/>
    <w:rsid w:val="002679E9"/>
    <w:rsid w:val="0027641B"/>
    <w:rsid w:val="002874CD"/>
    <w:rsid w:val="00291F4C"/>
    <w:rsid w:val="00296A62"/>
    <w:rsid w:val="00297AAA"/>
    <w:rsid w:val="002A0D68"/>
    <w:rsid w:val="002A3C39"/>
    <w:rsid w:val="002B0C07"/>
    <w:rsid w:val="002B4F47"/>
    <w:rsid w:val="002C06FA"/>
    <w:rsid w:val="002C3F73"/>
    <w:rsid w:val="002C5015"/>
    <w:rsid w:val="002C6208"/>
    <w:rsid w:val="002D4D36"/>
    <w:rsid w:val="002D52E9"/>
    <w:rsid w:val="002D6BAC"/>
    <w:rsid w:val="002E0BF0"/>
    <w:rsid w:val="002E374F"/>
    <w:rsid w:val="002F13D6"/>
    <w:rsid w:val="002F364D"/>
    <w:rsid w:val="002F3BFD"/>
    <w:rsid w:val="00301958"/>
    <w:rsid w:val="00301F52"/>
    <w:rsid w:val="003027B7"/>
    <w:rsid w:val="00303AE3"/>
    <w:rsid w:val="00306DAD"/>
    <w:rsid w:val="00322182"/>
    <w:rsid w:val="003311D9"/>
    <w:rsid w:val="003337DF"/>
    <w:rsid w:val="00334DE3"/>
    <w:rsid w:val="00336701"/>
    <w:rsid w:val="003526A0"/>
    <w:rsid w:val="00363B26"/>
    <w:rsid w:val="00380411"/>
    <w:rsid w:val="00381AD4"/>
    <w:rsid w:val="003832DA"/>
    <w:rsid w:val="00396518"/>
    <w:rsid w:val="003B36A0"/>
    <w:rsid w:val="003B48EE"/>
    <w:rsid w:val="003C0928"/>
    <w:rsid w:val="003C14AC"/>
    <w:rsid w:val="003C2F1C"/>
    <w:rsid w:val="003C5A7C"/>
    <w:rsid w:val="003C6DF3"/>
    <w:rsid w:val="003D1234"/>
    <w:rsid w:val="003D4301"/>
    <w:rsid w:val="003D53A4"/>
    <w:rsid w:val="003D7389"/>
    <w:rsid w:val="003F7A36"/>
    <w:rsid w:val="00406171"/>
    <w:rsid w:val="004134EA"/>
    <w:rsid w:val="00420B72"/>
    <w:rsid w:val="00425081"/>
    <w:rsid w:val="004263EC"/>
    <w:rsid w:val="0043750E"/>
    <w:rsid w:val="00450600"/>
    <w:rsid w:val="004506CA"/>
    <w:rsid w:val="004577A0"/>
    <w:rsid w:val="00477856"/>
    <w:rsid w:val="004824B0"/>
    <w:rsid w:val="00491ED4"/>
    <w:rsid w:val="00495BAF"/>
    <w:rsid w:val="004A0BE7"/>
    <w:rsid w:val="004A31FB"/>
    <w:rsid w:val="004A3EF4"/>
    <w:rsid w:val="004A7CB2"/>
    <w:rsid w:val="004B185C"/>
    <w:rsid w:val="004B1B3B"/>
    <w:rsid w:val="004B2A22"/>
    <w:rsid w:val="004B76B7"/>
    <w:rsid w:val="004C3BC8"/>
    <w:rsid w:val="004C66F0"/>
    <w:rsid w:val="004C7089"/>
    <w:rsid w:val="004D40FB"/>
    <w:rsid w:val="004E3AEE"/>
    <w:rsid w:val="004E4762"/>
    <w:rsid w:val="004E4B3A"/>
    <w:rsid w:val="00501634"/>
    <w:rsid w:val="00501A3A"/>
    <w:rsid w:val="0050380F"/>
    <w:rsid w:val="00517D88"/>
    <w:rsid w:val="00535217"/>
    <w:rsid w:val="0054210E"/>
    <w:rsid w:val="0056518E"/>
    <w:rsid w:val="00570EFA"/>
    <w:rsid w:val="00572A76"/>
    <w:rsid w:val="00572AD4"/>
    <w:rsid w:val="0058588F"/>
    <w:rsid w:val="00587D46"/>
    <w:rsid w:val="00591849"/>
    <w:rsid w:val="00591C70"/>
    <w:rsid w:val="00593A19"/>
    <w:rsid w:val="005963EF"/>
    <w:rsid w:val="00597C3B"/>
    <w:rsid w:val="005A3356"/>
    <w:rsid w:val="005A39CD"/>
    <w:rsid w:val="005A61FF"/>
    <w:rsid w:val="005A6BC3"/>
    <w:rsid w:val="005B6026"/>
    <w:rsid w:val="005C7C33"/>
    <w:rsid w:val="005D4D8F"/>
    <w:rsid w:val="005D4E3E"/>
    <w:rsid w:val="005D56CC"/>
    <w:rsid w:val="005E5C20"/>
    <w:rsid w:val="005E67E6"/>
    <w:rsid w:val="005E6A7F"/>
    <w:rsid w:val="00611EBB"/>
    <w:rsid w:val="00620E3F"/>
    <w:rsid w:val="00621325"/>
    <w:rsid w:val="006224E6"/>
    <w:rsid w:val="006240AE"/>
    <w:rsid w:val="00627E9A"/>
    <w:rsid w:val="00630045"/>
    <w:rsid w:val="006405F4"/>
    <w:rsid w:val="00640CA0"/>
    <w:rsid w:val="006433BD"/>
    <w:rsid w:val="006444E9"/>
    <w:rsid w:val="00646E14"/>
    <w:rsid w:val="00650814"/>
    <w:rsid w:val="006572D2"/>
    <w:rsid w:val="00661E6C"/>
    <w:rsid w:val="0066315B"/>
    <w:rsid w:val="00663DD3"/>
    <w:rsid w:val="00664C89"/>
    <w:rsid w:val="006653AE"/>
    <w:rsid w:val="006666F8"/>
    <w:rsid w:val="0067349E"/>
    <w:rsid w:val="00675F18"/>
    <w:rsid w:val="0068255A"/>
    <w:rsid w:val="00697CAE"/>
    <w:rsid w:val="006A2010"/>
    <w:rsid w:val="006A3855"/>
    <w:rsid w:val="006A55B6"/>
    <w:rsid w:val="006A6E31"/>
    <w:rsid w:val="006C0A31"/>
    <w:rsid w:val="006C14DA"/>
    <w:rsid w:val="006C5E0A"/>
    <w:rsid w:val="006D55F2"/>
    <w:rsid w:val="006E3B86"/>
    <w:rsid w:val="006F7CF3"/>
    <w:rsid w:val="00701CC6"/>
    <w:rsid w:val="00704F1F"/>
    <w:rsid w:val="00705B34"/>
    <w:rsid w:val="007137BF"/>
    <w:rsid w:val="00714C65"/>
    <w:rsid w:val="00717517"/>
    <w:rsid w:val="00722264"/>
    <w:rsid w:val="007254A7"/>
    <w:rsid w:val="00727A5A"/>
    <w:rsid w:val="007308AD"/>
    <w:rsid w:val="007448FE"/>
    <w:rsid w:val="00746538"/>
    <w:rsid w:val="00750046"/>
    <w:rsid w:val="00752D71"/>
    <w:rsid w:val="00762128"/>
    <w:rsid w:val="007626A9"/>
    <w:rsid w:val="0077365E"/>
    <w:rsid w:val="00773955"/>
    <w:rsid w:val="00774F1E"/>
    <w:rsid w:val="007823C9"/>
    <w:rsid w:val="00790194"/>
    <w:rsid w:val="0079189A"/>
    <w:rsid w:val="007A15ED"/>
    <w:rsid w:val="007A1CB1"/>
    <w:rsid w:val="007A2300"/>
    <w:rsid w:val="007B1175"/>
    <w:rsid w:val="007C5558"/>
    <w:rsid w:val="007D1C82"/>
    <w:rsid w:val="007D27B7"/>
    <w:rsid w:val="007E35A9"/>
    <w:rsid w:val="007E7167"/>
    <w:rsid w:val="007F4A49"/>
    <w:rsid w:val="00801817"/>
    <w:rsid w:val="00802EAF"/>
    <w:rsid w:val="008035D2"/>
    <w:rsid w:val="00803CD1"/>
    <w:rsid w:val="00805C6C"/>
    <w:rsid w:val="00807642"/>
    <w:rsid w:val="008122EC"/>
    <w:rsid w:val="00813AD4"/>
    <w:rsid w:val="0081401F"/>
    <w:rsid w:val="008143CE"/>
    <w:rsid w:val="00823F5E"/>
    <w:rsid w:val="00830A66"/>
    <w:rsid w:val="00842367"/>
    <w:rsid w:val="00850042"/>
    <w:rsid w:val="00853BC9"/>
    <w:rsid w:val="0085525F"/>
    <w:rsid w:val="0086695D"/>
    <w:rsid w:val="0087680B"/>
    <w:rsid w:val="00881B9F"/>
    <w:rsid w:val="00884640"/>
    <w:rsid w:val="008928E7"/>
    <w:rsid w:val="008A1E69"/>
    <w:rsid w:val="008A2D8A"/>
    <w:rsid w:val="008A3EBD"/>
    <w:rsid w:val="008A4F7F"/>
    <w:rsid w:val="008A5E3F"/>
    <w:rsid w:val="008B29E9"/>
    <w:rsid w:val="008B3351"/>
    <w:rsid w:val="008B398F"/>
    <w:rsid w:val="008C1ADC"/>
    <w:rsid w:val="008E7388"/>
    <w:rsid w:val="008F3E01"/>
    <w:rsid w:val="008F6246"/>
    <w:rsid w:val="008F7612"/>
    <w:rsid w:val="00913789"/>
    <w:rsid w:val="009142DA"/>
    <w:rsid w:val="009154BA"/>
    <w:rsid w:val="009343AB"/>
    <w:rsid w:val="009412EA"/>
    <w:rsid w:val="009423C2"/>
    <w:rsid w:val="00954A20"/>
    <w:rsid w:val="00961778"/>
    <w:rsid w:val="00963FDA"/>
    <w:rsid w:val="00965496"/>
    <w:rsid w:val="00965DF0"/>
    <w:rsid w:val="0097319B"/>
    <w:rsid w:val="0097455C"/>
    <w:rsid w:val="009777BA"/>
    <w:rsid w:val="00996352"/>
    <w:rsid w:val="009A5529"/>
    <w:rsid w:val="009C1497"/>
    <w:rsid w:val="009E6A59"/>
    <w:rsid w:val="009E7FF9"/>
    <w:rsid w:val="009F6FD4"/>
    <w:rsid w:val="00A02714"/>
    <w:rsid w:val="00A067C4"/>
    <w:rsid w:val="00A14C06"/>
    <w:rsid w:val="00A244C4"/>
    <w:rsid w:val="00A32F99"/>
    <w:rsid w:val="00A334A1"/>
    <w:rsid w:val="00A4165D"/>
    <w:rsid w:val="00A4390A"/>
    <w:rsid w:val="00A4512E"/>
    <w:rsid w:val="00A50965"/>
    <w:rsid w:val="00A5522F"/>
    <w:rsid w:val="00A5734A"/>
    <w:rsid w:val="00A65A9D"/>
    <w:rsid w:val="00A66B3D"/>
    <w:rsid w:val="00A67379"/>
    <w:rsid w:val="00A80721"/>
    <w:rsid w:val="00A86C4F"/>
    <w:rsid w:val="00A94C1E"/>
    <w:rsid w:val="00AA4754"/>
    <w:rsid w:val="00AA7994"/>
    <w:rsid w:val="00AB48F1"/>
    <w:rsid w:val="00AB51D4"/>
    <w:rsid w:val="00AC40EC"/>
    <w:rsid w:val="00AD2BC1"/>
    <w:rsid w:val="00AE30D6"/>
    <w:rsid w:val="00AE4284"/>
    <w:rsid w:val="00AF13A9"/>
    <w:rsid w:val="00AF4276"/>
    <w:rsid w:val="00B024F4"/>
    <w:rsid w:val="00B03AA6"/>
    <w:rsid w:val="00B1201B"/>
    <w:rsid w:val="00B12C70"/>
    <w:rsid w:val="00B13046"/>
    <w:rsid w:val="00B20CE0"/>
    <w:rsid w:val="00B226E7"/>
    <w:rsid w:val="00B36BB7"/>
    <w:rsid w:val="00B41ECD"/>
    <w:rsid w:val="00B42088"/>
    <w:rsid w:val="00B42922"/>
    <w:rsid w:val="00B47E9C"/>
    <w:rsid w:val="00B54608"/>
    <w:rsid w:val="00B57689"/>
    <w:rsid w:val="00B822D5"/>
    <w:rsid w:val="00B875C1"/>
    <w:rsid w:val="00B9220A"/>
    <w:rsid w:val="00B94D78"/>
    <w:rsid w:val="00BA3D2C"/>
    <w:rsid w:val="00BA5F18"/>
    <w:rsid w:val="00BB4A21"/>
    <w:rsid w:val="00BB6D9B"/>
    <w:rsid w:val="00BC0F36"/>
    <w:rsid w:val="00BC4528"/>
    <w:rsid w:val="00BE3481"/>
    <w:rsid w:val="00BF2041"/>
    <w:rsid w:val="00BF64E1"/>
    <w:rsid w:val="00C04ECB"/>
    <w:rsid w:val="00C05C86"/>
    <w:rsid w:val="00C22064"/>
    <w:rsid w:val="00C22FF1"/>
    <w:rsid w:val="00C23129"/>
    <w:rsid w:val="00C247F2"/>
    <w:rsid w:val="00C26ADF"/>
    <w:rsid w:val="00C34719"/>
    <w:rsid w:val="00C3481A"/>
    <w:rsid w:val="00C4739B"/>
    <w:rsid w:val="00C55BFC"/>
    <w:rsid w:val="00C71677"/>
    <w:rsid w:val="00C72B30"/>
    <w:rsid w:val="00C748A3"/>
    <w:rsid w:val="00C759F4"/>
    <w:rsid w:val="00C77122"/>
    <w:rsid w:val="00C83CD0"/>
    <w:rsid w:val="00C90F47"/>
    <w:rsid w:val="00C91FCD"/>
    <w:rsid w:val="00C93952"/>
    <w:rsid w:val="00CA0CDA"/>
    <w:rsid w:val="00CA5E8A"/>
    <w:rsid w:val="00CA6495"/>
    <w:rsid w:val="00CB41CE"/>
    <w:rsid w:val="00CB45CF"/>
    <w:rsid w:val="00CB504A"/>
    <w:rsid w:val="00CC1EDA"/>
    <w:rsid w:val="00CD3750"/>
    <w:rsid w:val="00CD4CC6"/>
    <w:rsid w:val="00CE45B7"/>
    <w:rsid w:val="00CE520F"/>
    <w:rsid w:val="00CF7BC9"/>
    <w:rsid w:val="00D021F2"/>
    <w:rsid w:val="00D02AA5"/>
    <w:rsid w:val="00D04795"/>
    <w:rsid w:val="00D10F3F"/>
    <w:rsid w:val="00D11165"/>
    <w:rsid w:val="00D20AE9"/>
    <w:rsid w:val="00D26E60"/>
    <w:rsid w:val="00D2751B"/>
    <w:rsid w:val="00D3334D"/>
    <w:rsid w:val="00D36762"/>
    <w:rsid w:val="00D4105A"/>
    <w:rsid w:val="00D501AD"/>
    <w:rsid w:val="00D566F5"/>
    <w:rsid w:val="00D57C9D"/>
    <w:rsid w:val="00D627A2"/>
    <w:rsid w:val="00D62DDF"/>
    <w:rsid w:val="00D75887"/>
    <w:rsid w:val="00D82EF2"/>
    <w:rsid w:val="00D903D7"/>
    <w:rsid w:val="00D917FC"/>
    <w:rsid w:val="00D91D99"/>
    <w:rsid w:val="00D947B3"/>
    <w:rsid w:val="00DA21AE"/>
    <w:rsid w:val="00DA2B90"/>
    <w:rsid w:val="00DA7420"/>
    <w:rsid w:val="00DC2A28"/>
    <w:rsid w:val="00DC3A4E"/>
    <w:rsid w:val="00DC500D"/>
    <w:rsid w:val="00DD2277"/>
    <w:rsid w:val="00DD2FDD"/>
    <w:rsid w:val="00DE07B9"/>
    <w:rsid w:val="00DE35F1"/>
    <w:rsid w:val="00DE372E"/>
    <w:rsid w:val="00DF6F90"/>
    <w:rsid w:val="00E0028D"/>
    <w:rsid w:val="00E0540B"/>
    <w:rsid w:val="00E266BC"/>
    <w:rsid w:val="00E31930"/>
    <w:rsid w:val="00E322F2"/>
    <w:rsid w:val="00E50717"/>
    <w:rsid w:val="00E5180F"/>
    <w:rsid w:val="00E53B32"/>
    <w:rsid w:val="00E562A0"/>
    <w:rsid w:val="00E6220D"/>
    <w:rsid w:val="00E640D8"/>
    <w:rsid w:val="00E81DA1"/>
    <w:rsid w:val="00E869BD"/>
    <w:rsid w:val="00E86ADB"/>
    <w:rsid w:val="00E93B76"/>
    <w:rsid w:val="00E958E4"/>
    <w:rsid w:val="00EA5FC7"/>
    <w:rsid w:val="00EB04D7"/>
    <w:rsid w:val="00EB11FA"/>
    <w:rsid w:val="00EB2FE5"/>
    <w:rsid w:val="00EB54EE"/>
    <w:rsid w:val="00EC049B"/>
    <w:rsid w:val="00ED5223"/>
    <w:rsid w:val="00EF7672"/>
    <w:rsid w:val="00EF7B25"/>
    <w:rsid w:val="00F03F84"/>
    <w:rsid w:val="00F13DAD"/>
    <w:rsid w:val="00F34106"/>
    <w:rsid w:val="00F35837"/>
    <w:rsid w:val="00F43CAE"/>
    <w:rsid w:val="00F45F5E"/>
    <w:rsid w:val="00F56020"/>
    <w:rsid w:val="00F617B3"/>
    <w:rsid w:val="00F637BC"/>
    <w:rsid w:val="00F64394"/>
    <w:rsid w:val="00F67C1D"/>
    <w:rsid w:val="00F75335"/>
    <w:rsid w:val="00F871D1"/>
    <w:rsid w:val="00F94342"/>
    <w:rsid w:val="00F95D05"/>
    <w:rsid w:val="00FB3CF1"/>
    <w:rsid w:val="00FC020D"/>
    <w:rsid w:val="00FC43AC"/>
    <w:rsid w:val="00FC5FDE"/>
    <w:rsid w:val="00FC7295"/>
    <w:rsid w:val="00FD3D39"/>
    <w:rsid w:val="00FE11D2"/>
    <w:rsid w:val="00FE46C7"/>
    <w:rsid w:val="00FE544E"/>
    <w:rsid w:val="00FE573C"/>
    <w:rsid w:val="00FF4730"/>
    <w:rsid w:val="00FF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089"/>
    <w:rPr>
      <w:sz w:val="24"/>
      <w:szCs w:val="24"/>
    </w:rPr>
  </w:style>
  <w:style w:type="paragraph" w:styleId="Heading1">
    <w:name w:val="heading 1"/>
    <w:basedOn w:val="Normal"/>
    <w:next w:val="Normal"/>
    <w:qFormat/>
    <w:rsid w:val="00010B7C"/>
    <w:pPr>
      <w:keepNext/>
      <w:tabs>
        <w:tab w:val="left" w:pos="630"/>
        <w:tab w:val="left" w:pos="1080"/>
      </w:tabs>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6F0"/>
    <w:rPr>
      <w:rFonts w:ascii="Tahoma" w:hAnsi="Tahoma" w:cs="Tahoma"/>
      <w:sz w:val="16"/>
      <w:szCs w:val="16"/>
    </w:rPr>
  </w:style>
  <w:style w:type="character" w:styleId="Hyperlink">
    <w:name w:val="Hyperlink"/>
    <w:basedOn w:val="DefaultParagraphFont"/>
    <w:rsid w:val="0009131F"/>
    <w:rPr>
      <w:strike w:val="0"/>
      <w:dstrike w:val="0"/>
      <w:color w:val="000066"/>
      <w:u w:val="none"/>
      <w:effect w:val="none"/>
    </w:rPr>
  </w:style>
  <w:style w:type="character" w:styleId="FollowedHyperlink">
    <w:name w:val="FollowedHyperlink"/>
    <w:basedOn w:val="DefaultParagraphFont"/>
    <w:rsid w:val="00C04ECB"/>
    <w:rPr>
      <w:color w:val="800080"/>
      <w:u w:val="single"/>
    </w:rPr>
  </w:style>
  <w:style w:type="paragraph" w:styleId="PlainText">
    <w:name w:val="Plain Text"/>
    <w:basedOn w:val="Normal"/>
    <w:link w:val="PlainTextChar"/>
    <w:uiPriority w:val="99"/>
    <w:unhideWhenUsed/>
    <w:rsid w:val="002874CD"/>
    <w:rPr>
      <w:rFonts w:ascii="Consolas" w:eastAsia="Calibri" w:hAnsi="Consolas"/>
      <w:sz w:val="21"/>
      <w:szCs w:val="21"/>
    </w:rPr>
  </w:style>
  <w:style w:type="character" w:customStyle="1" w:styleId="PlainTextChar">
    <w:name w:val="Plain Text Char"/>
    <w:basedOn w:val="DefaultParagraphFont"/>
    <w:link w:val="PlainText"/>
    <w:uiPriority w:val="99"/>
    <w:rsid w:val="002874CD"/>
    <w:rPr>
      <w:rFonts w:ascii="Consolas" w:eastAsia="Calibri" w:hAnsi="Consolas" w:cs="Times New Roman"/>
      <w:sz w:val="21"/>
      <w:szCs w:val="21"/>
    </w:rPr>
  </w:style>
  <w:style w:type="paragraph" w:styleId="ListParagraph">
    <w:name w:val="List Paragraph"/>
    <w:basedOn w:val="Normal"/>
    <w:uiPriority w:val="34"/>
    <w:qFormat/>
    <w:rsid w:val="002C3F73"/>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089"/>
    <w:rPr>
      <w:sz w:val="24"/>
      <w:szCs w:val="24"/>
    </w:rPr>
  </w:style>
  <w:style w:type="paragraph" w:styleId="Heading1">
    <w:name w:val="heading 1"/>
    <w:basedOn w:val="Normal"/>
    <w:next w:val="Normal"/>
    <w:qFormat/>
    <w:rsid w:val="00010B7C"/>
    <w:pPr>
      <w:keepNext/>
      <w:tabs>
        <w:tab w:val="left" w:pos="630"/>
        <w:tab w:val="left" w:pos="1080"/>
      </w:tabs>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6F0"/>
    <w:rPr>
      <w:rFonts w:ascii="Tahoma" w:hAnsi="Tahoma" w:cs="Tahoma"/>
      <w:sz w:val="16"/>
      <w:szCs w:val="16"/>
    </w:rPr>
  </w:style>
  <w:style w:type="character" w:styleId="Hyperlink">
    <w:name w:val="Hyperlink"/>
    <w:basedOn w:val="DefaultParagraphFont"/>
    <w:rsid w:val="0009131F"/>
    <w:rPr>
      <w:strike w:val="0"/>
      <w:dstrike w:val="0"/>
      <w:color w:val="000066"/>
      <w:u w:val="none"/>
      <w:effect w:val="none"/>
    </w:rPr>
  </w:style>
  <w:style w:type="character" w:styleId="FollowedHyperlink">
    <w:name w:val="FollowedHyperlink"/>
    <w:basedOn w:val="DefaultParagraphFont"/>
    <w:rsid w:val="00C04ECB"/>
    <w:rPr>
      <w:color w:val="800080"/>
      <w:u w:val="single"/>
    </w:rPr>
  </w:style>
  <w:style w:type="paragraph" w:styleId="PlainText">
    <w:name w:val="Plain Text"/>
    <w:basedOn w:val="Normal"/>
    <w:link w:val="PlainTextChar"/>
    <w:uiPriority w:val="99"/>
    <w:unhideWhenUsed/>
    <w:rsid w:val="002874CD"/>
    <w:rPr>
      <w:rFonts w:ascii="Consolas" w:eastAsia="Calibri" w:hAnsi="Consolas"/>
      <w:sz w:val="21"/>
      <w:szCs w:val="21"/>
    </w:rPr>
  </w:style>
  <w:style w:type="character" w:customStyle="1" w:styleId="PlainTextChar">
    <w:name w:val="Plain Text Char"/>
    <w:basedOn w:val="DefaultParagraphFont"/>
    <w:link w:val="PlainText"/>
    <w:uiPriority w:val="99"/>
    <w:rsid w:val="002874CD"/>
    <w:rPr>
      <w:rFonts w:ascii="Consolas" w:eastAsia="Calibri" w:hAnsi="Consolas" w:cs="Times New Roman"/>
      <w:sz w:val="21"/>
      <w:szCs w:val="21"/>
    </w:rPr>
  </w:style>
  <w:style w:type="paragraph" w:styleId="ListParagraph">
    <w:name w:val="List Paragraph"/>
    <w:basedOn w:val="Normal"/>
    <w:uiPriority w:val="34"/>
    <w:qFormat/>
    <w:rsid w:val="002C3F7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3098">
      <w:bodyDiv w:val="1"/>
      <w:marLeft w:val="0"/>
      <w:marRight w:val="0"/>
      <w:marTop w:val="0"/>
      <w:marBottom w:val="0"/>
      <w:divBdr>
        <w:top w:val="none" w:sz="0" w:space="0" w:color="auto"/>
        <w:left w:val="none" w:sz="0" w:space="0" w:color="auto"/>
        <w:bottom w:val="none" w:sz="0" w:space="0" w:color="auto"/>
        <w:right w:val="none" w:sz="0" w:space="0" w:color="auto"/>
      </w:divBdr>
    </w:div>
    <w:div w:id="10906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55B7-7C0E-4D3F-ADEC-E3DFBD4F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 E N D I N G     G F C     A P P R O V A L</vt:lpstr>
    </vt:vector>
  </TitlesOfParts>
  <Company>UConn</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N D I N G     G F C     A P P R O V A L</dc:title>
  <dc:creator>tpeters</dc:creator>
  <cp:lastModifiedBy>Jones, Kelly</cp:lastModifiedBy>
  <cp:revision>2</cp:revision>
  <cp:lastPrinted>2013-03-25T22:02:00Z</cp:lastPrinted>
  <dcterms:created xsi:type="dcterms:W3CDTF">2013-08-27T18:36:00Z</dcterms:created>
  <dcterms:modified xsi:type="dcterms:W3CDTF">2013-08-27T18:36:00Z</dcterms:modified>
</cp:coreProperties>
</file>